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40" w:lineRule="auto"/>
        <w:jc w:val="center"/>
        <w:rPr>
          <w:b w:val="1"/>
          <w:sz w:val="24"/>
          <w:szCs w:val="24"/>
        </w:rPr>
      </w:pPr>
      <w:r w:rsidDel="00000000" w:rsidR="00000000" w:rsidRPr="00000000">
        <w:rPr>
          <w:b w:val="1"/>
          <w:sz w:val="24"/>
          <w:szCs w:val="24"/>
          <w:rtl w:val="0"/>
        </w:rPr>
        <w:t xml:space="preserve">Primer taller de Socialización de la Política Pública en Reconciliación, Convivencia y No estigmatización</w:t>
      </w:r>
    </w:p>
    <w:p w:rsidR="00000000" w:rsidDel="00000000" w:rsidP="00000000" w:rsidRDefault="00000000" w:rsidRPr="00000000" w14:paraId="00000002">
      <w:pPr>
        <w:spacing w:after="0" w:line="240" w:lineRule="auto"/>
        <w:jc w:val="center"/>
        <w:rPr>
          <w:b w:val="1"/>
          <w:sz w:val="24"/>
          <w:szCs w:val="24"/>
        </w:rPr>
      </w:pPr>
      <w:r w:rsidDel="00000000" w:rsidR="00000000" w:rsidRPr="00000000">
        <w:rPr>
          <w:b w:val="1"/>
          <w:sz w:val="24"/>
          <w:szCs w:val="24"/>
          <w:rtl w:val="0"/>
        </w:rPr>
        <w:t xml:space="preserve">Sesión énfasis en Reconciliación</w:t>
      </w:r>
    </w:p>
    <w:p w:rsidR="00000000" w:rsidDel="00000000" w:rsidP="00000000" w:rsidRDefault="00000000" w:rsidRPr="00000000" w14:paraId="00000003">
      <w:pPr>
        <w:spacing w:after="0" w:line="240" w:lineRule="auto"/>
        <w:jc w:val="center"/>
        <w:rPr>
          <w:b w:val="1"/>
          <w:sz w:val="24"/>
          <w:szCs w:val="24"/>
        </w:rPr>
      </w:pPr>
      <w:r w:rsidDel="00000000" w:rsidR="00000000" w:rsidRPr="00000000">
        <w:rPr>
          <w:b w:val="1"/>
          <w:sz w:val="24"/>
          <w:szCs w:val="24"/>
          <w:rtl w:val="0"/>
        </w:rPr>
        <w:t xml:space="preserve">Informe de implementación</w:t>
      </w:r>
    </w:p>
    <w:p w:rsidR="00000000" w:rsidDel="00000000" w:rsidP="00000000" w:rsidRDefault="00000000" w:rsidRPr="00000000" w14:paraId="00000004">
      <w:pPr>
        <w:spacing w:after="0" w:line="240" w:lineRule="auto"/>
        <w:jc w:val="center"/>
        <w:rPr>
          <w:b w:val="1"/>
          <w:sz w:val="24"/>
          <w:szCs w:val="24"/>
        </w:rPr>
      </w:pPr>
      <w:r w:rsidDel="00000000" w:rsidR="00000000" w:rsidRPr="00000000">
        <w:rPr>
          <w:rtl w:val="0"/>
        </w:rPr>
      </w:r>
    </w:p>
    <w:p w:rsidR="00000000" w:rsidDel="00000000" w:rsidP="00000000" w:rsidRDefault="00000000" w:rsidRPr="00000000" w14:paraId="00000005">
      <w:pPr>
        <w:spacing w:after="200" w:line="240" w:lineRule="auto"/>
        <w:rPr>
          <w:b w:val="1"/>
          <w:sz w:val="24"/>
          <w:szCs w:val="24"/>
        </w:rPr>
      </w:pPr>
      <w:r w:rsidDel="00000000" w:rsidR="00000000" w:rsidRPr="00000000">
        <w:rPr>
          <w:b w:val="1"/>
          <w:sz w:val="24"/>
          <w:szCs w:val="24"/>
          <w:rtl w:val="0"/>
        </w:rPr>
        <w:t xml:space="preserve">Resumen</w:t>
      </w:r>
    </w:p>
    <w:p w:rsidR="00000000" w:rsidDel="00000000" w:rsidP="00000000" w:rsidRDefault="00000000" w:rsidRPr="00000000" w14:paraId="00000006">
      <w:pPr>
        <w:spacing w:after="200" w:line="276" w:lineRule="auto"/>
        <w:jc w:val="both"/>
        <w:rPr>
          <w:sz w:val="24"/>
          <w:szCs w:val="24"/>
        </w:rPr>
      </w:pPr>
      <w:r w:rsidDel="00000000" w:rsidR="00000000" w:rsidRPr="00000000">
        <w:rPr>
          <w:sz w:val="24"/>
          <w:szCs w:val="24"/>
          <w:rtl w:val="0"/>
        </w:rPr>
        <w:t xml:space="preserve">El día 28 de julio, entre las 2:00 pm y 4:00 pm, se llevó a cabo el taller virtual “Primer taller de socialización de la Política Pública en Reconciliación, Convivencia y No estigmatización - Sesión énfasis en Reconciliación”, a través de Zoom. Se pudo realizar de acuerdo a lo planificado y se cumplieron los objetivos propuestos: dar a conocer los avances en el desarrollo del documento de la política, explicar las herramientas elaboradas para su socialización, reflexionar conjuntamente sobre lo que la política propone en su componente de Reconciliación y empezar a pensar su implementación en las 46 IE invitadas. </w:t>
      </w:r>
    </w:p>
    <w:p w:rsidR="00000000" w:rsidDel="00000000" w:rsidP="00000000" w:rsidRDefault="00000000" w:rsidRPr="00000000" w14:paraId="00000007">
      <w:pPr>
        <w:spacing w:after="200" w:line="276" w:lineRule="auto"/>
        <w:ind w:left="0" w:firstLine="0"/>
        <w:jc w:val="both"/>
        <w:rPr>
          <w:b w:val="1"/>
          <w:sz w:val="24"/>
          <w:szCs w:val="24"/>
        </w:rPr>
      </w:pPr>
      <w:r w:rsidDel="00000000" w:rsidR="00000000" w:rsidRPr="00000000">
        <w:rPr>
          <w:b w:val="1"/>
          <w:sz w:val="24"/>
          <w:szCs w:val="24"/>
          <w:rtl w:val="0"/>
        </w:rPr>
        <w:t xml:space="preserve">Participación</w:t>
      </w:r>
    </w:p>
    <w:p w:rsidR="00000000" w:rsidDel="00000000" w:rsidP="00000000" w:rsidRDefault="00000000" w:rsidRPr="00000000" w14:paraId="00000008">
      <w:pPr>
        <w:spacing w:after="200" w:line="276" w:lineRule="auto"/>
        <w:jc w:val="both"/>
        <w:rPr>
          <w:sz w:val="24"/>
          <w:szCs w:val="24"/>
        </w:rPr>
      </w:pPr>
      <w:r w:rsidDel="00000000" w:rsidR="00000000" w:rsidRPr="00000000">
        <w:rPr>
          <w:sz w:val="24"/>
          <w:szCs w:val="24"/>
          <w:rtl w:val="0"/>
        </w:rPr>
        <w:t xml:space="preserve">Fueron invitadas alrededor de 200 personas, a través de correo electrónico, por medio de cuentas institucionales de NRC. Ingresaron y se mantuvieron conectadas más de 130 personas, de manera constante por las 2 horas que duró el taller. Además, a través de las diferentes actividades se pudo verificar que un promedio de 60 personas dieron respuesta, por medio de chat o por medio de las aplicaciones sugeridas, lo que da cuenta de un nivel de atención relevante a los contenidos del taller.</w:t>
      </w:r>
    </w:p>
    <w:p w:rsidR="00000000" w:rsidDel="00000000" w:rsidP="00000000" w:rsidRDefault="00000000" w:rsidRPr="00000000" w14:paraId="00000009">
      <w:pPr>
        <w:spacing w:after="200" w:line="276" w:lineRule="auto"/>
        <w:jc w:val="both"/>
        <w:rPr>
          <w:b w:val="1"/>
          <w:sz w:val="24"/>
          <w:szCs w:val="24"/>
        </w:rPr>
      </w:pPr>
      <w:r w:rsidDel="00000000" w:rsidR="00000000" w:rsidRPr="00000000">
        <w:rPr>
          <w:b w:val="1"/>
          <w:sz w:val="24"/>
          <w:szCs w:val="24"/>
          <w:rtl w:val="0"/>
        </w:rPr>
        <w:t xml:space="preserve">Duración</w:t>
      </w:r>
    </w:p>
    <w:p w:rsidR="00000000" w:rsidDel="00000000" w:rsidP="00000000" w:rsidRDefault="00000000" w:rsidRPr="00000000" w14:paraId="0000000A">
      <w:pPr>
        <w:spacing w:after="200" w:line="276" w:lineRule="auto"/>
        <w:jc w:val="both"/>
        <w:rPr>
          <w:sz w:val="24"/>
          <w:szCs w:val="24"/>
        </w:rPr>
      </w:pPr>
      <w:r w:rsidDel="00000000" w:rsidR="00000000" w:rsidRPr="00000000">
        <w:rPr>
          <w:sz w:val="24"/>
          <w:szCs w:val="24"/>
          <w:rtl w:val="0"/>
        </w:rPr>
        <w:t xml:space="preserve">La planificación del taller pudo cumplirse a cabalidad, dando espacio para el desarrollo de todos los contenidos planificados y con su espacio pertinente para la explicación y participación activa de todos los asistentes. La presentación inicial del encuentro y de la política pública, incluidos los retos pedagógicos para su implementación, requirieron aproximadamente 35 minutos. Es importante esta estimación para la realización de los siguientes 2 talleres, en caso de que los participantes no hayan asistido a este primer taller. La presentación de la ruta de comunicación, necesaria para apuntalar la multiplicación en ámbito escolar de las 46 IE convocadas, requirió 15 minutos del taller. Considerando la disponibilidad de 2 horas, esta distribución resultó adecuada para destinar más tiempo a las actividades de énfasis en el componente de Reconciliación, de adaptación a los diferentes roles pedagógicos y de compromisos, a las que se destinaron aproximadamente 45 minutos de trabajo. También permitió destinar 15 minutos finales a la retroalimentación por parte de los invitados, que es de mayor interés para involucrarlos y que se apropien cada vez más de los lineamientos de la política. Se sugiere, por lo anterior, mantener una estructura similar en los 2 talleres restantes, con la posibilidad de reducir los tiempos iniciales si los participantes ya hubieran participado del primer taller.</w:t>
      </w:r>
    </w:p>
    <w:p w:rsidR="00000000" w:rsidDel="00000000" w:rsidP="00000000" w:rsidRDefault="00000000" w:rsidRPr="00000000" w14:paraId="0000000B">
      <w:pPr>
        <w:spacing w:after="200" w:line="276" w:lineRule="auto"/>
        <w:jc w:val="both"/>
        <w:rPr>
          <w:b w:val="1"/>
          <w:sz w:val="24"/>
          <w:szCs w:val="24"/>
        </w:rPr>
      </w:pPr>
      <w:r w:rsidDel="00000000" w:rsidR="00000000" w:rsidRPr="00000000">
        <w:rPr>
          <w:b w:val="1"/>
          <w:sz w:val="24"/>
          <w:szCs w:val="24"/>
          <w:rtl w:val="0"/>
        </w:rPr>
        <w:t xml:space="preserve">Herramientas y aplicaciones</w:t>
      </w:r>
    </w:p>
    <w:p w:rsidR="00000000" w:rsidDel="00000000" w:rsidP="00000000" w:rsidRDefault="00000000" w:rsidRPr="00000000" w14:paraId="0000000C">
      <w:pPr>
        <w:spacing w:after="200" w:line="276" w:lineRule="auto"/>
        <w:jc w:val="both"/>
        <w:rPr>
          <w:sz w:val="24"/>
          <w:szCs w:val="24"/>
        </w:rPr>
      </w:pPr>
      <w:r w:rsidDel="00000000" w:rsidR="00000000" w:rsidRPr="00000000">
        <w:rPr>
          <w:sz w:val="24"/>
          <w:szCs w:val="24"/>
          <w:rtl w:val="0"/>
        </w:rPr>
        <w:t xml:space="preserve">El formato de taller virtual resultó muy apropiado para mostrar las herramientas audiovisuales elaboradas para la socialización. El audio y video funcionaron correctamente en todos los momentos del taller. A partir de las respuestas, que se registraron y de las que se adjuntan registro, muestran que el contenido explicado a través de la presentación, los videos y el audio fueron comprendidos e interpretados de la manera esperada. No se registraron preguntas de aclaración. Es posible que el formato de taller virtual con tantas personas conectadas no resultara propicio para generar esas interacciones, aunque se sugiere que estas sean retomadas en los talleres 2 y 3, como forma de retroalimentación sobre este. Aún así, el uso de las herramientas Mentimeter y tablero de Google permiten tener registros de las respuestas recibidas, y el análisis indica que los mensajes centrales del taller fueron identificados por los asistentes.</w:t>
      </w:r>
    </w:p>
    <w:p w:rsidR="00000000" w:rsidDel="00000000" w:rsidP="00000000" w:rsidRDefault="00000000" w:rsidRPr="00000000" w14:paraId="0000000D">
      <w:pPr>
        <w:spacing w:after="200" w:line="276" w:lineRule="auto"/>
        <w:jc w:val="both"/>
        <w:rPr>
          <w:b w:val="1"/>
          <w:sz w:val="24"/>
          <w:szCs w:val="24"/>
        </w:rPr>
      </w:pPr>
      <w:r w:rsidDel="00000000" w:rsidR="00000000" w:rsidRPr="00000000">
        <w:rPr>
          <w:b w:val="1"/>
          <w:sz w:val="24"/>
          <w:szCs w:val="24"/>
          <w:rtl w:val="0"/>
        </w:rPr>
        <w:t xml:space="preserve">Recomendaciones</w:t>
      </w:r>
    </w:p>
    <w:p w:rsidR="00000000" w:rsidDel="00000000" w:rsidP="00000000" w:rsidRDefault="00000000" w:rsidRPr="00000000" w14:paraId="0000000E">
      <w:pPr>
        <w:spacing w:after="200" w:line="276" w:lineRule="auto"/>
        <w:jc w:val="both"/>
        <w:rPr>
          <w:sz w:val="24"/>
          <w:szCs w:val="24"/>
        </w:rPr>
      </w:pPr>
      <w:r w:rsidDel="00000000" w:rsidR="00000000" w:rsidRPr="00000000">
        <w:rPr>
          <w:sz w:val="24"/>
          <w:szCs w:val="24"/>
          <w:rtl w:val="0"/>
        </w:rPr>
        <w:t xml:space="preserve">Este taller estuvo a cargo de 5 facilitadores, que cumplieron diferentes tareas: de presentación, de moderación, de administración de los contenidos y de gestión de la reunión virtual. Para los siguientes talleres presenciales, la colaboración de 2 facilitadores puede ser adecuada, en caso de ser posible. </w:t>
      </w:r>
    </w:p>
    <w:p w:rsidR="00000000" w:rsidDel="00000000" w:rsidP="00000000" w:rsidRDefault="00000000" w:rsidRPr="00000000" w14:paraId="0000000F">
      <w:pPr>
        <w:spacing w:after="200" w:line="276" w:lineRule="auto"/>
        <w:jc w:val="both"/>
        <w:rPr>
          <w:sz w:val="24"/>
          <w:szCs w:val="24"/>
        </w:rPr>
      </w:pPr>
      <w:r w:rsidDel="00000000" w:rsidR="00000000" w:rsidRPr="00000000">
        <w:rPr>
          <w:sz w:val="24"/>
          <w:szCs w:val="24"/>
          <w:rtl w:val="0"/>
        </w:rPr>
        <w:t xml:space="preserve">La participación de este taller fue alta y muy constante, en gran medida habilitado por el formato virtual. Si bien los siguientes talleres serán presenciales, se recomienda contemplar esta posibilidad que da la tecnología para reproducir a futuro este mismo taller o bien adaptar los siguientes.</w:t>
      </w:r>
    </w:p>
    <w:p w:rsidR="00000000" w:rsidDel="00000000" w:rsidP="00000000" w:rsidRDefault="00000000" w:rsidRPr="00000000" w14:paraId="00000010">
      <w:pPr>
        <w:spacing w:after="200" w:line="276" w:lineRule="auto"/>
        <w:jc w:val="both"/>
        <w:rPr>
          <w:sz w:val="24"/>
          <w:szCs w:val="24"/>
        </w:rPr>
      </w:pPr>
      <w:r w:rsidDel="00000000" w:rsidR="00000000" w:rsidRPr="00000000">
        <w:rPr>
          <w:sz w:val="24"/>
          <w:szCs w:val="24"/>
          <w:rtl w:val="0"/>
        </w:rPr>
        <w:t xml:space="preserve">Los tiempos planificados resultaron adecuados para cumplir con los objetivos del taller. Especialmente, porque permitieron dar tiempo a que los asistentes interactuaran con el contenido, e hicieran comentarios o preguntas si lo consideraban necesario. Se sugiere mantener una estructura similar para los talleres siguientes, para aprovechar y potenciar al máximo la apropiación del contenido. Si los participantes fueran las mismas personas, los momentos dedicados a aspectos generales pueden reducirse y presentarse como resumen. En caso de ser posible, los talleres 2 y 3 pueden considerarse una oportunidad para indagar en impresiones e interpretaciones sobre la política pública, que en este taller fueron breves (solamente 3 personas compartieron sus impresiones al final del encuentro).</w:t>
      </w:r>
    </w:p>
    <w:p w:rsidR="00000000" w:rsidDel="00000000" w:rsidP="00000000" w:rsidRDefault="00000000" w:rsidRPr="00000000" w14:paraId="00000011">
      <w:pPr>
        <w:spacing w:after="200" w:line="276" w:lineRule="auto"/>
        <w:jc w:val="both"/>
        <w:rPr>
          <w:sz w:val="24"/>
          <w:szCs w:val="24"/>
        </w:rPr>
      </w:pPr>
      <w:r w:rsidDel="00000000" w:rsidR="00000000" w:rsidRPr="00000000">
        <w:rPr>
          <w:sz w:val="24"/>
          <w:szCs w:val="24"/>
          <w:rtl w:val="0"/>
        </w:rPr>
        <w:t xml:space="preserve">Finalmente, se considera importante compartir con los asistentes los materiales prometidos. En caso de ser posible, puede resultar práctico para la realización de talleres 2 y 3 compartir las herramientas con anticipación al encuentro. De esa manera, los participantes podrían tener las herramientas a su disposición para revisarlas y comentarlas con mayor profundidad.</w:t>
      </w:r>
    </w:p>
    <w:p w:rsidR="00000000" w:rsidDel="00000000" w:rsidP="00000000" w:rsidRDefault="00000000" w:rsidRPr="00000000" w14:paraId="00000012">
      <w:pPr>
        <w:spacing w:after="200" w:line="276" w:lineRule="auto"/>
        <w:jc w:val="both"/>
        <w:rPr>
          <w:sz w:val="24"/>
          <w:szCs w:val="24"/>
        </w:rPr>
      </w:pPr>
      <w:r w:rsidDel="00000000" w:rsidR="00000000" w:rsidRPr="00000000">
        <w:rPr>
          <w:sz w:val="24"/>
          <w:szCs w:val="24"/>
          <w:rtl w:val="0"/>
        </w:rPr>
        <w:t xml:space="preserve">A continuación se presenta un detalle del desarrollo del taller virtual “Primer taller de Socialización de la Política Pública en Reconciliación, Convivencia y No estigmatización - Sesión énfasis en Reconciliación”.</w:t>
      </w:r>
    </w:p>
    <w:p w:rsidR="00000000" w:rsidDel="00000000" w:rsidP="00000000" w:rsidRDefault="00000000" w:rsidRPr="00000000" w14:paraId="00000013">
      <w:pPr>
        <w:spacing w:after="0" w:line="240" w:lineRule="auto"/>
        <w:jc w:val="center"/>
        <w:rPr>
          <w:b w:val="1"/>
          <w:sz w:val="24"/>
          <w:szCs w:val="24"/>
        </w:rPr>
      </w:pPr>
      <w:r w:rsidDel="00000000" w:rsidR="00000000" w:rsidRPr="00000000">
        <w:rPr>
          <w:rtl w:val="0"/>
        </w:rPr>
      </w:r>
    </w:p>
    <w:tbl>
      <w:tblPr>
        <w:tblStyle w:val="Table1"/>
        <w:tblW w:w="13224.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3"/>
        <w:gridCol w:w="2946"/>
        <w:gridCol w:w="2695"/>
        <w:gridCol w:w="2850"/>
        <w:gridCol w:w="2610"/>
        <w:tblGridChange w:id="0">
          <w:tblGrid>
            <w:gridCol w:w="2123"/>
            <w:gridCol w:w="2946"/>
            <w:gridCol w:w="2695"/>
            <w:gridCol w:w="2850"/>
            <w:gridCol w:w="2610"/>
          </w:tblGrid>
        </w:tblGridChange>
      </w:tblGrid>
      <w:tr>
        <w:trPr>
          <w:cantSplit w:val="0"/>
          <w:tblHeader w:val="0"/>
        </w:trPr>
        <w:tc>
          <w:tcPr>
            <w:gridSpan w:val="5"/>
            <w:shd w:fill="b2a1c7" w:val="clear"/>
          </w:tcPr>
          <w:p w:rsidR="00000000" w:rsidDel="00000000" w:rsidP="00000000" w:rsidRDefault="00000000" w:rsidRPr="00000000" w14:paraId="00000014">
            <w:pPr>
              <w:jc w:val="center"/>
              <w:rPr>
                <w:b w:val="1"/>
              </w:rPr>
            </w:pPr>
            <w:r w:rsidDel="00000000" w:rsidR="00000000" w:rsidRPr="00000000">
              <w:rPr>
                <w:b w:val="1"/>
                <w:rtl w:val="0"/>
              </w:rPr>
              <w:t xml:space="preserve">DETALLE</w:t>
            </w:r>
            <w:r w:rsidDel="00000000" w:rsidR="00000000" w:rsidRPr="00000000">
              <w:rPr>
                <w:rtl w:val="0"/>
              </w:rPr>
            </w:r>
          </w:p>
        </w:tc>
      </w:tr>
      <w:tr>
        <w:trPr>
          <w:cantSplit w:val="0"/>
          <w:tblHeader w:val="0"/>
        </w:trPr>
        <w:tc>
          <w:tcPr>
            <w:gridSpan w:val="5"/>
            <w:shd w:fill="ccc1d9" w:val="clear"/>
          </w:tcPr>
          <w:p w:rsidR="00000000" w:rsidDel="00000000" w:rsidP="00000000" w:rsidRDefault="00000000" w:rsidRPr="00000000" w14:paraId="00000019">
            <w:pPr>
              <w:jc w:val="center"/>
              <w:rPr>
                <w:b w:val="1"/>
              </w:rPr>
            </w:pPr>
            <w:r w:rsidDel="00000000" w:rsidR="00000000" w:rsidRPr="00000000">
              <w:rPr>
                <w:b w:val="1"/>
                <w:rtl w:val="0"/>
              </w:rPr>
              <w:t xml:space="preserve">DESARROLLO</w:t>
            </w:r>
          </w:p>
        </w:tc>
      </w:tr>
      <w:tr>
        <w:trPr>
          <w:cantSplit w:val="0"/>
          <w:trHeight w:val="200" w:hRule="atLeast"/>
          <w:tblHeader w:val="0"/>
        </w:trPr>
        <w:tc>
          <w:tcPr>
            <w:shd w:fill="e5dfec" w:val="clear"/>
          </w:tcPr>
          <w:p w:rsidR="00000000" w:rsidDel="00000000" w:rsidP="00000000" w:rsidRDefault="00000000" w:rsidRPr="00000000" w14:paraId="0000001E">
            <w:pPr>
              <w:jc w:val="center"/>
              <w:rPr>
                <w:sz w:val="20"/>
                <w:szCs w:val="20"/>
              </w:rPr>
            </w:pPr>
            <w:r w:rsidDel="00000000" w:rsidR="00000000" w:rsidRPr="00000000">
              <w:rPr>
                <w:b w:val="1"/>
                <w:sz w:val="20"/>
                <w:szCs w:val="20"/>
                <w:rtl w:val="0"/>
              </w:rPr>
              <w:t xml:space="preserve">Plataforma</w:t>
            </w:r>
            <w:r w:rsidDel="00000000" w:rsidR="00000000" w:rsidRPr="00000000">
              <w:rPr>
                <w:rtl w:val="0"/>
              </w:rPr>
            </w:r>
          </w:p>
        </w:tc>
        <w:tc>
          <w:tcPr>
            <w:gridSpan w:val="4"/>
            <w:shd w:fill="e5dfec" w:val="clear"/>
          </w:tcPr>
          <w:p w:rsidR="00000000" w:rsidDel="00000000" w:rsidP="00000000" w:rsidRDefault="00000000" w:rsidRPr="00000000" w14:paraId="0000001F">
            <w:pPr>
              <w:jc w:val="center"/>
              <w:rPr>
                <w:sz w:val="20"/>
                <w:szCs w:val="20"/>
              </w:rPr>
            </w:pPr>
            <w:r w:rsidDel="00000000" w:rsidR="00000000" w:rsidRPr="00000000">
              <w:rPr>
                <w:sz w:val="20"/>
                <w:szCs w:val="20"/>
                <w:rtl w:val="0"/>
              </w:rPr>
              <w:t xml:space="preserve">Zoom</w:t>
            </w:r>
          </w:p>
          <w:p w:rsidR="00000000" w:rsidDel="00000000" w:rsidP="00000000" w:rsidRDefault="00000000" w:rsidRPr="00000000" w14:paraId="00000020">
            <w:pPr>
              <w:jc w:val="center"/>
              <w:rPr>
                <w:sz w:val="20"/>
                <w:szCs w:val="20"/>
              </w:rPr>
            </w:pPr>
            <w:r w:rsidDel="00000000" w:rsidR="00000000" w:rsidRPr="00000000">
              <w:rPr>
                <w:sz w:val="20"/>
                <w:szCs w:val="20"/>
                <w:rtl w:val="0"/>
              </w:rPr>
              <w:t xml:space="preserve">Cuenta institucional</w:t>
            </w:r>
          </w:p>
        </w:tc>
      </w:tr>
      <w:tr>
        <w:trPr>
          <w:cantSplit w:val="0"/>
          <w:trHeight w:val="200" w:hRule="atLeast"/>
          <w:tblHeader w:val="0"/>
        </w:trPr>
        <w:tc>
          <w:tcPr>
            <w:shd w:fill="e5dfec" w:val="clear"/>
          </w:tcPr>
          <w:p w:rsidR="00000000" w:rsidDel="00000000" w:rsidP="00000000" w:rsidRDefault="00000000" w:rsidRPr="00000000" w14:paraId="00000024">
            <w:pPr>
              <w:jc w:val="center"/>
              <w:rPr>
                <w:b w:val="1"/>
                <w:sz w:val="20"/>
                <w:szCs w:val="20"/>
              </w:rPr>
            </w:pPr>
            <w:r w:rsidDel="00000000" w:rsidR="00000000" w:rsidRPr="00000000">
              <w:rPr>
                <w:b w:val="1"/>
                <w:sz w:val="20"/>
                <w:szCs w:val="20"/>
                <w:rtl w:val="0"/>
              </w:rPr>
              <w:t xml:space="preserve">Fecha y horario</w:t>
            </w:r>
          </w:p>
        </w:tc>
        <w:tc>
          <w:tcPr>
            <w:gridSpan w:val="4"/>
            <w:shd w:fill="e5dfec" w:val="clear"/>
          </w:tcPr>
          <w:p w:rsidR="00000000" w:rsidDel="00000000" w:rsidP="00000000" w:rsidRDefault="00000000" w:rsidRPr="00000000" w14:paraId="00000025">
            <w:pPr>
              <w:jc w:val="center"/>
              <w:rPr>
                <w:sz w:val="20"/>
                <w:szCs w:val="20"/>
              </w:rPr>
            </w:pPr>
            <w:r w:rsidDel="00000000" w:rsidR="00000000" w:rsidRPr="00000000">
              <w:rPr>
                <w:b w:val="1"/>
                <w:sz w:val="20"/>
                <w:szCs w:val="20"/>
                <w:rtl w:val="0"/>
              </w:rPr>
              <w:t xml:space="preserve">Fecha: </w:t>
            </w:r>
            <w:r w:rsidDel="00000000" w:rsidR="00000000" w:rsidRPr="00000000">
              <w:rPr>
                <w:sz w:val="20"/>
                <w:szCs w:val="20"/>
                <w:rtl w:val="0"/>
              </w:rPr>
              <w:t xml:space="preserve">28 de julio</w:t>
            </w:r>
          </w:p>
          <w:p w:rsidR="00000000" w:rsidDel="00000000" w:rsidP="00000000" w:rsidRDefault="00000000" w:rsidRPr="00000000" w14:paraId="00000026">
            <w:pPr>
              <w:jc w:val="center"/>
              <w:rPr>
                <w:b w:val="1"/>
                <w:sz w:val="20"/>
                <w:szCs w:val="20"/>
              </w:rPr>
            </w:pPr>
            <w:r w:rsidDel="00000000" w:rsidR="00000000" w:rsidRPr="00000000">
              <w:rPr>
                <w:b w:val="1"/>
                <w:sz w:val="20"/>
                <w:szCs w:val="20"/>
                <w:rtl w:val="0"/>
              </w:rPr>
              <w:t xml:space="preserve">Horario:</w:t>
            </w:r>
            <w:r w:rsidDel="00000000" w:rsidR="00000000" w:rsidRPr="00000000">
              <w:rPr>
                <w:sz w:val="20"/>
                <w:szCs w:val="20"/>
                <w:rtl w:val="0"/>
              </w:rPr>
              <w:t xml:space="preserve"> 2 a 4 pm</w:t>
            </w:r>
            <w:r w:rsidDel="00000000" w:rsidR="00000000" w:rsidRPr="00000000">
              <w:rPr>
                <w:rtl w:val="0"/>
              </w:rPr>
            </w:r>
          </w:p>
        </w:tc>
      </w:tr>
      <w:tr>
        <w:trPr>
          <w:cantSplit w:val="0"/>
          <w:trHeight w:val="200" w:hRule="atLeast"/>
          <w:tblHeader w:val="0"/>
        </w:trPr>
        <w:tc>
          <w:tcPr>
            <w:shd w:fill="e5dfec" w:val="clear"/>
          </w:tcPr>
          <w:p w:rsidR="00000000" w:rsidDel="00000000" w:rsidP="00000000" w:rsidRDefault="00000000" w:rsidRPr="00000000" w14:paraId="0000002A">
            <w:pPr>
              <w:jc w:val="center"/>
              <w:rPr>
                <w:b w:val="1"/>
                <w:sz w:val="20"/>
                <w:szCs w:val="20"/>
              </w:rPr>
            </w:pPr>
            <w:r w:rsidDel="00000000" w:rsidR="00000000" w:rsidRPr="00000000">
              <w:rPr>
                <w:b w:val="1"/>
                <w:sz w:val="20"/>
                <w:szCs w:val="20"/>
                <w:rtl w:val="0"/>
              </w:rPr>
              <w:t xml:space="preserve">Facilitadores</w:t>
            </w:r>
          </w:p>
        </w:tc>
        <w:tc>
          <w:tcPr>
            <w:gridSpan w:val="4"/>
            <w:shd w:fill="e5dfec" w:val="clear"/>
          </w:tcPr>
          <w:p w:rsidR="00000000" w:rsidDel="00000000" w:rsidP="00000000" w:rsidRDefault="00000000" w:rsidRPr="00000000" w14:paraId="0000002B">
            <w:pPr>
              <w:jc w:val="center"/>
              <w:rPr>
                <w:sz w:val="20"/>
                <w:szCs w:val="20"/>
              </w:rPr>
            </w:pPr>
            <w:r w:rsidDel="00000000" w:rsidR="00000000" w:rsidRPr="00000000">
              <w:rPr>
                <w:sz w:val="20"/>
                <w:szCs w:val="20"/>
                <w:rtl w:val="0"/>
              </w:rPr>
              <w:t xml:space="preserve">Jenny Amanda Burgos Damian (CNR)</w:t>
            </w:r>
          </w:p>
          <w:p w:rsidR="00000000" w:rsidDel="00000000" w:rsidP="00000000" w:rsidRDefault="00000000" w:rsidRPr="00000000" w14:paraId="0000002C">
            <w:pPr>
              <w:jc w:val="center"/>
              <w:rPr>
                <w:sz w:val="20"/>
                <w:szCs w:val="20"/>
              </w:rPr>
            </w:pPr>
            <w:r w:rsidDel="00000000" w:rsidR="00000000" w:rsidRPr="00000000">
              <w:rPr>
                <w:sz w:val="20"/>
                <w:szCs w:val="20"/>
                <w:rtl w:val="0"/>
              </w:rPr>
              <w:t xml:space="preserve">Xiomara Corredor (CNR)</w:t>
            </w:r>
          </w:p>
          <w:p w:rsidR="00000000" w:rsidDel="00000000" w:rsidP="00000000" w:rsidRDefault="00000000" w:rsidRPr="00000000" w14:paraId="0000002D">
            <w:pPr>
              <w:jc w:val="center"/>
              <w:rPr>
                <w:sz w:val="20"/>
                <w:szCs w:val="20"/>
              </w:rPr>
            </w:pPr>
            <w:r w:rsidDel="00000000" w:rsidR="00000000" w:rsidRPr="00000000">
              <w:rPr>
                <w:sz w:val="20"/>
                <w:szCs w:val="20"/>
                <w:rtl w:val="0"/>
              </w:rPr>
              <w:t xml:space="preserve">César García Prieto (Canales)</w:t>
            </w:r>
          </w:p>
          <w:p w:rsidR="00000000" w:rsidDel="00000000" w:rsidP="00000000" w:rsidRDefault="00000000" w:rsidRPr="00000000" w14:paraId="0000002E">
            <w:pPr>
              <w:jc w:val="center"/>
              <w:rPr>
                <w:sz w:val="20"/>
                <w:szCs w:val="20"/>
              </w:rPr>
            </w:pPr>
            <w:r w:rsidDel="00000000" w:rsidR="00000000" w:rsidRPr="00000000">
              <w:rPr>
                <w:sz w:val="20"/>
                <w:szCs w:val="20"/>
                <w:rtl w:val="0"/>
              </w:rPr>
              <w:t xml:space="preserve">Daniel Aguilera (Canales)</w:t>
            </w:r>
          </w:p>
          <w:p w:rsidR="00000000" w:rsidDel="00000000" w:rsidP="00000000" w:rsidRDefault="00000000" w:rsidRPr="00000000" w14:paraId="0000002F">
            <w:pPr>
              <w:jc w:val="center"/>
              <w:rPr>
                <w:b w:val="1"/>
                <w:sz w:val="20"/>
                <w:szCs w:val="20"/>
              </w:rPr>
            </w:pPr>
            <w:r w:rsidDel="00000000" w:rsidR="00000000" w:rsidRPr="00000000">
              <w:rPr>
                <w:sz w:val="20"/>
                <w:szCs w:val="20"/>
                <w:rtl w:val="0"/>
              </w:rPr>
              <w:t xml:space="preserve">Fernanda Dominoni (Canales)</w:t>
            </w:r>
            <w:r w:rsidDel="00000000" w:rsidR="00000000" w:rsidRPr="00000000">
              <w:rPr>
                <w:rtl w:val="0"/>
              </w:rPr>
            </w:r>
          </w:p>
        </w:tc>
      </w:tr>
      <w:tr>
        <w:trPr>
          <w:cantSplit w:val="0"/>
          <w:trHeight w:val="200" w:hRule="atLeast"/>
          <w:tblHeader w:val="0"/>
        </w:trPr>
        <w:tc>
          <w:tcPr>
            <w:shd w:fill="e5dfec" w:val="clear"/>
          </w:tcPr>
          <w:p w:rsidR="00000000" w:rsidDel="00000000" w:rsidP="00000000" w:rsidRDefault="00000000" w:rsidRPr="00000000" w14:paraId="00000033">
            <w:pPr>
              <w:jc w:val="center"/>
              <w:rPr>
                <w:b w:val="1"/>
                <w:sz w:val="20"/>
                <w:szCs w:val="20"/>
              </w:rPr>
            </w:pPr>
            <w:r w:rsidDel="00000000" w:rsidR="00000000" w:rsidRPr="00000000">
              <w:rPr>
                <w:b w:val="1"/>
                <w:sz w:val="20"/>
                <w:szCs w:val="20"/>
                <w:rtl w:val="0"/>
              </w:rPr>
              <w:t xml:space="preserve">Grabación</w:t>
            </w:r>
          </w:p>
        </w:tc>
        <w:tc>
          <w:tcPr>
            <w:gridSpan w:val="4"/>
            <w:shd w:fill="e5dfec" w:val="clear"/>
          </w:tcPr>
          <w:p w:rsidR="00000000" w:rsidDel="00000000" w:rsidP="00000000" w:rsidRDefault="00000000" w:rsidRPr="00000000" w14:paraId="00000034">
            <w:pPr>
              <w:rPr>
                <w:sz w:val="20"/>
                <w:szCs w:val="20"/>
              </w:rPr>
            </w:pPr>
            <w:r w:rsidDel="00000000" w:rsidR="00000000" w:rsidRPr="00000000">
              <w:rPr>
                <w:sz w:val="20"/>
                <w:szCs w:val="20"/>
                <w:rtl w:val="0"/>
              </w:rPr>
              <w:t xml:space="preserve">https://norwegianrefugeecouncil-my.sharepoint.com/personal/xiomara_corredor_nrc_no/_layouts/15/onedrive.aspx?ga=1&amp;id=%2Fpersonal%2Fxiomara%5Fcorredor%5Fnrc%5Fno%2FDocuments%2F%C3%81REA%20CENTRO%20%2B%20URR%2FSocializaci%C3%B3n%20Pol%C3%ADtica%20Reconciliaci%C3%B3n%2F2022%2D07%2D28%2014%2E09%2E12%201%20Taller%20Socializaci%C3%B3n%20Lineamientos%20de%20la%20Politica%20de%20Reconcializaci%C3%B3n%2C%20convivencia%20y%20No%20Estigmatizaci%C3%B3n</w:t>
            </w:r>
          </w:p>
        </w:tc>
      </w:tr>
      <w:tr>
        <w:trPr>
          <w:cantSplit w:val="0"/>
          <w:trHeight w:val="200" w:hRule="atLeast"/>
          <w:tblHeader w:val="0"/>
        </w:trPr>
        <w:tc>
          <w:tcPr>
            <w:shd w:fill="e5dfec" w:val="clear"/>
          </w:tcPr>
          <w:p w:rsidR="00000000" w:rsidDel="00000000" w:rsidP="00000000" w:rsidRDefault="00000000" w:rsidRPr="00000000" w14:paraId="00000038">
            <w:pPr>
              <w:jc w:val="center"/>
              <w:rPr>
                <w:b w:val="1"/>
                <w:sz w:val="20"/>
                <w:szCs w:val="20"/>
              </w:rPr>
            </w:pPr>
            <w:r w:rsidDel="00000000" w:rsidR="00000000" w:rsidRPr="00000000">
              <w:rPr>
                <w:b w:val="1"/>
                <w:sz w:val="20"/>
                <w:szCs w:val="20"/>
                <w:rtl w:val="0"/>
              </w:rPr>
              <w:t xml:space="preserve">Registro del chat</w:t>
            </w:r>
          </w:p>
        </w:tc>
        <w:tc>
          <w:tcPr>
            <w:gridSpan w:val="4"/>
            <w:shd w:fill="e5dfec" w:val="clear"/>
          </w:tcPr>
          <w:p w:rsidR="00000000" w:rsidDel="00000000" w:rsidP="00000000" w:rsidRDefault="00000000" w:rsidRPr="00000000" w14:paraId="00000039">
            <w:pPr>
              <w:rPr>
                <w:sz w:val="20"/>
                <w:szCs w:val="20"/>
              </w:rPr>
            </w:pPr>
            <w:r w:rsidDel="00000000" w:rsidR="00000000" w:rsidRPr="00000000">
              <w:rPr>
                <w:sz w:val="20"/>
                <w:szCs w:val="20"/>
                <w:rtl w:val="0"/>
              </w:rPr>
              <w:t xml:space="preserve">https://drive.google.com/file/d/1BWcLigjT7iLQrLYLrecwrvMikBj45T3S/view?usp=sharing</w:t>
            </w:r>
          </w:p>
        </w:tc>
      </w:tr>
      <w:tr>
        <w:trPr>
          <w:cantSplit w:val="0"/>
          <w:trHeight w:val="200" w:hRule="atLeast"/>
          <w:tblHeader w:val="0"/>
        </w:trPr>
        <w:tc>
          <w:tcPr>
            <w:gridSpan w:val="5"/>
            <w:shd w:fill="fdeada" w:val="clear"/>
          </w:tcPr>
          <w:p w:rsidR="00000000" w:rsidDel="00000000" w:rsidP="00000000" w:rsidRDefault="00000000" w:rsidRPr="00000000" w14:paraId="0000003D">
            <w:pPr>
              <w:jc w:val="center"/>
              <w:rPr>
                <w:b w:val="1"/>
                <w:sz w:val="20"/>
                <w:szCs w:val="20"/>
              </w:rPr>
            </w:pPr>
            <w:r w:rsidDel="00000000" w:rsidR="00000000" w:rsidRPr="00000000">
              <w:rPr>
                <w:b w:val="1"/>
                <w:sz w:val="20"/>
                <w:szCs w:val="20"/>
                <w:rtl w:val="0"/>
              </w:rPr>
              <w:t xml:space="preserve">INFORME DE DESARROLLO</w:t>
            </w:r>
          </w:p>
        </w:tc>
      </w:tr>
      <w:tr>
        <w:trPr>
          <w:cantSplit w:val="0"/>
          <w:tblHeader w:val="0"/>
        </w:trPr>
        <w:tc>
          <w:tcPr>
            <w:shd w:fill="e5dfec" w:val="clear"/>
          </w:tcPr>
          <w:p w:rsidR="00000000" w:rsidDel="00000000" w:rsidP="00000000" w:rsidRDefault="00000000" w:rsidRPr="00000000" w14:paraId="00000042">
            <w:pPr>
              <w:jc w:val="center"/>
              <w:rPr>
                <w:b w:val="1"/>
                <w:sz w:val="20"/>
                <w:szCs w:val="20"/>
              </w:rPr>
            </w:pPr>
            <w:r w:rsidDel="00000000" w:rsidR="00000000" w:rsidRPr="00000000">
              <w:rPr>
                <w:b w:val="1"/>
                <w:sz w:val="20"/>
                <w:szCs w:val="20"/>
                <w:rtl w:val="0"/>
              </w:rPr>
              <w:t xml:space="preserve">Momento</w:t>
            </w:r>
          </w:p>
        </w:tc>
        <w:tc>
          <w:tcPr>
            <w:shd w:fill="e5dfec" w:val="clear"/>
          </w:tcPr>
          <w:p w:rsidR="00000000" w:rsidDel="00000000" w:rsidP="00000000" w:rsidRDefault="00000000" w:rsidRPr="00000000" w14:paraId="00000043">
            <w:pPr>
              <w:jc w:val="center"/>
              <w:rPr>
                <w:b w:val="1"/>
                <w:sz w:val="20"/>
                <w:szCs w:val="20"/>
              </w:rPr>
            </w:pPr>
            <w:r w:rsidDel="00000000" w:rsidR="00000000" w:rsidRPr="00000000">
              <w:rPr>
                <w:b w:val="1"/>
                <w:sz w:val="20"/>
                <w:szCs w:val="20"/>
                <w:rtl w:val="0"/>
              </w:rPr>
              <w:t xml:space="preserve">Contenido</w:t>
            </w:r>
          </w:p>
        </w:tc>
        <w:tc>
          <w:tcPr>
            <w:shd w:fill="e5dfec" w:val="clear"/>
          </w:tcPr>
          <w:p w:rsidR="00000000" w:rsidDel="00000000" w:rsidP="00000000" w:rsidRDefault="00000000" w:rsidRPr="00000000" w14:paraId="00000044">
            <w:pPr>
              <w:jc w:val="center"/>
              <w:rPr>
                <w:b w:val="1"/>
                <w:sz w:val="20"/>
                <w:szCs w:val="20"/>
              </w:rPr>
            </w:pPr>
            <w:r w:rsidDel="00000000" w:rsidR="00000000" w:rsidRPr="00000000">
              <w:rPr>
                <w:b w:val="1"/>
                <w:sz w:val="20"/>
                <w:szCs w:val="20"/>
                <w:rtl w:val="0"/>
              </w:rPr>
              <w:t xml:space="preserve">Facilitador</w:t>
            </w:r>
          </w:p>
        </w:tc>
        <w:tc>
          <w:tcPr>
            <w:shd w:fill="e5dfec" w:val="clear"/>
          </w:tcPr>
          <w:p w:rsidR="00000000" w:rsidDel="00000000" w:rsidP="00000000" w:rsidRDefault="00000000" w:rsidRPr="00000000" w14:paraId="00000045">
            <w:pPr>
              <w:jc w:val="center"/>
              <w:rPr>
                <w:b w:val="1"/>
                <w:sz w:val="20"/>
                <w:szCs w:val="20"/>
              </w:rPr>
            </w:pPr>
            <w:r w:rsidDel="00000000" w:rsidR="00000000" w:rsidRPr="00000000">
              <w:rPr>
                <w:b w:val="1"/>
                <w:sz w:val="20"/>
                <w:szCs w:val="20"/>
                <w:rtl w:val="0"/>
              </w:rPr>
              <w:t xml:space="preserve">Registro</w:t>
            </w:r>
          </w:p>
        </w:tc>
        <w:tc>
          <w:tcPr>
            <w:shd w:fill="e5dfec" w:val="clear"/>
          </w:tcPr>
          <w:p w:rsidR="00000000" w:rsidDel="00000000" w:rsidP="00000000" w:rsidRDefault="00000000" w:rsidRPr="00000000" w14:paraId="00000046">
            <w:pPr>
              <w:jc w:val="center"/>
              <w:rPr>
                <w:b w:val="1"/>
                <w:sz w:val="20"/>
                <w:szCs w:val="20"/>
              </w:rPr>
            </w:pPr>
            <w:r w:rsidDel="00000000" w:rsidR="00000000" w:rsidRPr="00000000">
              <w:rPr>
                <w:b w:val="1"/>
                <w:sz w:val="20"/>
                <w:szCs w:val="20"/>
                <w:rtl w:val="0"/>
              </w:rPr>
              <w:t xml:space="preserve">Evidencia/soporte</w:t>
            </w:r>
          </w:p>
        </w:tc>
      </w:tr>
      <w:tr>
        <w:trPr>
          <w:cantSplit w:val="0"/>
          <w:tblHeader w:val="0"/>
        </w:trPr>
        <w:tc>
          <w:tcPr>
            <w:gridSpan w:val="5"/>
            <w:shd w:fill="fdeada" w:val="clear"/>
          </w:tcPr>
          <w:p w:rsidR="00000000" w:rsidDel="00000000" w:rsidP="00000000" w:rsidRDefault="00000000" w:rsidRPr="00000000" w14:paraId="00000047">
            <w:pPr>
              <w:rPr>
                <w:sz w:val="20"/>
                <w:szCs w:val="20"/>
              </w:rPr>
            </w:pPr>
            <w:r w:rsidDel="00000000" w:rsidR="00000000" w:rsidRPr="00000000">
              <w:rPr>
                <w:sz w:val="20"/>
                <w:szCs w:val="20"/>
                <w:rtl w:val="0"/>
              </w:rPr>
              <w:t xml:space="preserve">Inicio (15 minutos)</w:t>
            </w:r>
          </w:p>
        </w:tc>
      </w:tr>
      <w:tr>
        <w:trPr>
          <w:cantSplit w:val="0"/>
          <w:tblHeader w:val="0"/>
        </w:trPr>
        <w:tc>
          <w:tcPr>
            <w:shd w:fill="auto" w:val="clear"/>
          </w:tcPr>
          <w:p w:rsidR="00000000" w:rsidDel="00000000" w:rsidP="00000000" w:rsidRDefault="00000000" w:rsidRPr="00000000" w14:paraId="0000004C">
            <w:pPr>
              <w:rPr>
                <w:sz w:val="20"/>
                <w:szCs w:val="20"/>
              </w:rPr>
            </w:pPr>
            <w:r w:rsidDel="00000000" w:rsidR="00000000" w:rsidRPr="00000000">
              <w:rPr>
                <w:sz w:val="20"/>
                <w:szCs w:val="20"/>
                <w:rtl w:val="0"/>
              </w:rPr>
              <w:t xml:space="preserve">Saludo y presentación</w:t>
            </w:r>
          </w:p>
        </w:tc>
        <w:tc>
          <w:tcPr>
            <w:shd w:fill="auto" w:val="clear"/>
          </w:tcPr>
          <w:p w:rsidR="00000000" w:rsidDel="00000000" w:rsidP="00000000" w:rsidRDefault="00000000" w:rsidRPr="00000000" w14:paraId="0000004D">
            <w:pPr>
              <w:rPr>
                <w:sz w:val="20"/>
                <w:szCs w:val="20"/>
              </w:rPr>
            </w:pPr>
            <w:r w:rsidDel="00000000" w:rsidR="00000000" w:rsidRPr="00000000">
              <w:rPr>
                <w:sz w:val="18"/>
                <w:szCs w:val="18"/>
                <w:rtl w:val="0"/>
              </w:rPr>
              <w:t xml:space="preserve">Presentación de equipos presentes y bienvenida</w:t>
            </w:r>
            <w:r w:rsidDel="00000000" w:rsidR="00000000" w:rsidRPr="00000000">
              <w:rPr>
                <w:rtl w:val="0"/>
              </w:rPr>
            </w:r>
          </w:p>
        </w:tc>
        <w:tc>
          <w:tcPr>
            <w:shd w:fill="auto" w:val="clear"/>
          </w:tcPr>
          <w:p w:rsidR="00000000" w:rsidDel="00000000" w:rsidP="00000000" w:rsidRDefault="00000000" w:rsidRPr="00000000" w14:paraId="0000004E">
            <w:pPr>
              <w:rPr>
                <w:sz w:val="20"/>
                <w:szCs w:val="20"/>
              </w:rPr>
            </w:pPr>
            <w:r w:rsidDel="00000000" w:rsidR="00000000" w:rsidRPr="00000000">
              <w:rPr>
                <w:sz w:val="20"/>
                <w:szCs w:val="20"/>
                <w:rtl w:val="0"/>
              </w:rPr>
              <w:t xml:space="preserve">Jenny Amanda Burgos Damian</w:t>
            </w:r>
          </w:p>
        </w:tc>
        <w:tc>
          <w:tcPr>
            <w:shd w:fill="auto" w:val="clear"/>
          </w:tcPr>
          <w:p w:rsidR="00000000" w:rsidDel="00000000" w:rsidP="00000000" w:rsidRDefault="00000000" w:rsidRPr="00000000" w14:paraId="0000004F">
            <w:pPr>
              <w:rPr>
                <w:sz w:val="20"/>
                <w:szCs w:val="20"/>
                <w:highlight w:val="green"/>
              </w:rPr>
            </w:pPr>
            <w:r w:rsidDel="00000000" w:rsidR="00000000" w:rsidRPr="00000000">
              <w:rPr>
                <w:sz w:val="20"/>
                <w:szCs w:val="20"/>
                <w:highlight w:val="green"/>
                <w:rtl w:val="0"/>
              </w:rPr>
              <w:t xml:space="preserve">Duración 5 minutos.</w:t>
            </w:r>
          </w:p>
          <w:p w:rsidR="00000000" w:rsidDel="00000000" w:rsidP="00000000" w:rsidRDefault="00000000" w:rsidRPr="00000000" w14:paraId="00000050">
            <w:pPr>
              <w:rPr>
                <w:sz w:val="20"/>
                <w:szCs w:val="20"/>
              </w:rPr>
            </w:pPr>
            <w:r w:rsidDel="00000000" w:rsidR="00000000" w:rsidRPr="00000000">
              <w:rPr>
                <w:rtl w:val="0"/>
              </w:rPr>
            </w:r>
          </w:p>
          <w:p w:rsidR="00000000" w:rsidDel="00000000" w:rsidP="00000000" w:rsidRDefault="00000000" w:rsidRPr="00000000" w14:paraId="00000051">
            <w:pPr>
              <w:rPr>
                <w:sz w:val="20"/>
                <w:szCs w:val="20"/>
              </w:rPr>
            </w:pPr>
            <w:r w:rsidDel="00000000" w:rsidR="00000000" w:rsidRPr="00000000">
              <w:rPr>
                <w:sz w:val="20"/>
                <w:szCs w:val="20"/>
                <w:rtl w:val="0"/>
              </w:rPr>
              <w:t xml:space="preserve">Se pudo confirmar que sonido e imagen estaban funcionando correctamente.</w:t>
            </w:r>
          </w:p>
        </w:tc>
        <w:tc>
          <w:tcPr>
            <w:shd w:fill="auto" w:val="clear"/>
          </w:tcPr>
          <w:p w:rsidR="00000000" w:rsidDel="00000000" w:rsidP="00000000" w:rsidRDefault="00000000" w:rsidRPr="00000000" w14:paraId="00000052">
            <w:pPr>
              <w:rPr>
                <w:sz w:val="20"/>
                <w:szCs w:val="20"/>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53">
            <w:pPr>
              <w:rPr>
                <w:sz w:val="20"/>
                <w:szCs w:val="20"/>
              </w:rPr>
            </w:pPr>
            <w:r w:rsidDel="00000000" w:rsidR="00000000" w:rsidRPr="00000000">
              <w:rPr>
                <w:sz w:val="18"/>
                <w:szCs w:val="18"/>
                <w:rtl w:val="0"/>
              </w:rPr>
              <w:t xml:space="preserve">Actividad rompe-hielo: “Para usted, ¿qué es la Reconciliación?”</w:t>
            </w:r>
            <w:r w:rsidDel="00000000" w:rsidR="00000000" w:rsidRPr="00000000">
              <w:rPr>
                <w:rtl w:val="0"/>
              </w:rPr>
            </w:r>
          </w:p>
        </w:tc>
        <w:tc>
          <w:tcPr>
            <w:shd w:fill="auto" w:val="clear"/>
          </w:tcPr>
          <w:p w:rsidR="00000000" w:rsidDel="00000000" w:rsidP="00000000" w:rsidRDefault="00000000" w:rsidRPr="00000000" w14:paraId="00000054">
            <w:pPr>
              <w:rPr>
                <w:sz w:val="20"/>
                <w:szCs w:val="20"/>
              </w:rPr>
            </w:pPr>
            <w:r w:rsidDel="00000000" w:rsidR="00000000" w:rsidRPr="00000000">
              <w:rPr>
                <w:sz w:val="20"/>
                <w:szCs w:val="20"/>
                <w:rtl w:val="0"/>
              </w:rPr>
              <w:t xml:space="preserve">Los participantes responden a la pregunta </w:t>
            </w:r>
            <w:r w:rsidDel="00000000" w:rsidR="00000000" w:rsidRPr="00000000">
              <w:rPr>
                <w:sz w:val="18"/>
                <w:szCs w:val="18"/>
                <w:rtl w:val="0"/>
              </w:rPr>
              <w:t xml:space="preserve">“Para usted, ¿qué es la Reconciliación?”</w:t>
            </w:r>
            <w:r w:rsidDel="00000000" w:rsidR="00000000" w:rsidRPr="00000000">
              <w:rPr>
                <w:rtl w:val="0"/>
              </w:rPr>
            </w:r>
          </w:p>
        </w:tc>
        <w:tc>
          <w:tcPr>
            <w:shd w:fill="auto" w:val="clear"/>
          </w:tcPr>
          <w:p w:rsidR="00000000" w:rsidDel="00000000" w:rsidP="00000000" w:rsidRDefault="00000000" w:rsidRPr="00000000" w14:paraId="00000055">
            <w:pPr>
              <w:rPr>
                <w:sz w:val="20"/>
                <w:szCs w:val="20"/>
              </w:rPr>
            </w:pPr>
            <w:r w:rsidDel="00000000" w:rsidR="00000000" w:rsidRPr="00000000">
              <w:rPr>
                <w:sz w:val="20"/>
                <w:szCs w:val="20"/>
                <w:rtl w:val="0"/>
              </w:rPr>
              <w:t xml:space="preserve">César García Prieto</w:t>
            </w:r>
          </w:p>
        </w:tc>
        <w:tc>
          <w:tcPr>
            <w:shd w:fill="auto" w:val="clear"/>
          </w:tcPr>
          <w:p w:rsidR="00000000" w:rsidDel="00000000" w:rsidP="00000000" w:rsidRDefault="00000000" w:rsidRPr="00000000" w14:paraId="00000056">
            <w:pPr>
              <w:rPr>
                <w:sz w:val="20"/>
                <w:szCs w:val="20"/>
                <w:highlight w:val="green"/>
              </w:rPr>
            </w:pPr>
            <w:r w:rsidDel="00000000" w:rsidR="00000000" w:rsidRPr="00000000">
              <w:rPr>
                <w:sz w:val="20"/>
                <w:szCs w:val="20"/>
                <w:highlight w:val="green"/>
                <w:rtl w:val="0"/>
              </w:rPr>
              <w:t xml:space="preserve">Duración 9 minutos.</w:t>
            </w:r>
          </w:p>
          <w:p w:rsidR="00000000" w:rsidDel="00000000" w:rsidP="00000000" w:rsidRDefault="00000000" w:rsidRPr="00000000" w14:paraId="00000057">
            <w:pPr>
              <w:rPr>
                <w:sz w:val="20"/>
                <w:szCs w:val="20"/>
              </w:rPr>
            </w:pPr>
            <w:r w:rsidDel="00000000" w:rsidR="00000000" w:rsidRPr="00000000">
              <w:rPr>
                <w:rtl w:val="0"/>
              </w:rPr>
            </w:r>
          </w:p>
          <w:p w:rsidR="00000000" w:rsidDel="00000000" w:rsidP="00000000" w:rsidRDefault="00000000" w:rsidRPr="00000000" w14:paraId="00000058">
            <w:pPr>
              <w:rPr>
                <w:sz w:val="20"/>
                <w:szCs w:val="20"/>
              </w:rPr>
            </w:pPr>
            <w:r w:rsidDel="00000000" w:rsidR="00000000" w:rsidRPr="00000000">
              <w:rPr>
                <w:sz w:val="20"/>
                <w:szCs w:val="20"/>
                <w:rtl w:val="0"/>
              </w:rPr>
              <w:t xml:space="preserve">Se realizó a través de la aplicación Mentimeter, con la opción Nube de palabras. La aplicación funcionó correctamente.</w:t>
            </w:r>
          </w:p>
          <w:p w:rsidR="00000000" w:rsidDel="00000000" w:rsidP="00000000" w:rsidRDefault="00000000" w:rsidRPr="00000000" w14:paraId="00000059">
            <w:pPr>
              <w:rPr>
                <w:sz w:val="20"/>
                <w:szCs w:val="20"/>
              </w:rPr>
            </w:pPr>
            <w:r w:rsidDel="00000000" w:rsidR="00000000" w:rsidRPr="00000000">
              <w:rPr>
                <w:rtl w:val="0"/>
              </w:rPr>
            </w:r>
          </w:p>
          <w:p w:rsidR="00000000" w:rsidDel="00000000" w:rsidP="00000000" w:rsidRDefault="00000000" w:rsidRPr="00000000" w14:paraId="0000005A">
            <w:pPr>
              <w:rPr>
                <w:sz w:val="20"/>
                <w:szCs w:val="20"/>
              </w:rPr>
            </w:pPr>
            <w:r w:rsidDel="00000000" w:rsidR="00000000" w:rsidRPr="00000000">
              <w:rPr>
                <w:sz w:val="20"/>
                <w:szCs w:val="20"/>
                <w:rtl w:val="0"/>
              </w:rPr>
              <w:t xml:space="preserve">Respondieron 61 personas a través del link y otras a través del chat de Zoom. Para lograr mayor participación, se reiteró la instrucción varias veces. También se dio tiempo a que las personas accedieran al link.</w:t>
            </w:r>
          </w:p>
          <w:p w:rsidR="00000000" w:rsidDel="00000000" w:rsidP="00000000" w:rsidRDefault="00000000" w:rsidRPr="00000000" w14:paraId="0000005B">
            <w:pPr>
              <w:rPr>
                <w:sz w:val="20"/>
                <w:szCs w:val="20"/>
              </w:rPr>
            </w:pPr>
            <w:r w:rsidDel="00000000" w:rsidR="00000000" w:rsidRPr="00000000">
              <w:rPr>
                <w:rtl w:val="0"/>
              </w:rPr>
            </w:r>
          </w:p>
          <w:p w:rsidR="00000000" w:rsidDel="00000000" w:rsidP="00000000" w:rsidRDefault="00000000" w:rsidRPr="00000000" w14:paraId="0000005C">
            <w:pPr>
              <w:rPr>
                <w:sz w:val="20"/>
                <w:szCs w:val="20"/>
              </w:rPr>
            </w:pPr>
            <w:r w:rsidDel="00000000" w:rsidR="00000000" w:rsidRPr="00000000">
              <w:rPr>
                <w:sz w:val="20"/>
                <w:szCs w:val="20"/>
                <w:rtl w:val="0"/>
              </w:rPr>
              <w:t xml:space="preserve">Las respuestas más repetidas rondaron alrededor del perdón y sus variantes, como perdonar. También paz, amor, comprensión, empatía.  </w:t>
            </w:r>
          </w:p>
        </w:tc>
        <w:tc>
          <w:tcPr>
            <w:shd w:fill="auto" w:val="clear"/>
          </w:tcPr>
          <w:p w:rsidR="00000000" w:rsidDel="00000000" w:rsidP="00000000" w:rsidRDefault="00000000" w:rsidRPr="00000000" w14:paraId="0000005D">
            <w:pPr>
              <w:rPr>
                <w:sz w:val="20"/>
                <w:szCs w:val="20"/>
              </w:rPr>
            </w:pPr>
            <w:r w:rsidDel="00000000" w:rsidR="00000000" w:rsidRPr="00000000">
              <w:rPr>
                <w:sz w:val="20"/>
                <w:szCs w:val="20"/>
                <w:rtl w:val="0"/>
              </w:rPr>
              <w:t xml:space="preserve">Respuestas: </w:t>
            </w:r>
            <w:hyperlink r:id="rId7">
              <w:r w:rsidDel="00000000" w:rsidR="00000000" w:rsidRPr="00000000">
                <w:rPr>
                  <w:color w:val="1155cc"/>
                  <w:sz w:val="20"/>
                  <w:szCs w:val="20"/>
                  <w:u w:val="single"/>
                  <w:rtl w:val="0"/>
                </w:rPr>
                <w:t xml:space="preserve">https://drive.google.com/file/d/11yO4cbWw2NLGV8hm2EqMx4Lx-xat3RiS/view?usp=sharing</w:t>
              </w:r>
            </w:hyperlink>
            <w:r w:rsidDel="00000000" w:rsidR="00000000" w:rsidRPr="00000000">
              <w:rPr>
                <w:rtl w:val="0"/>
              </w:rPr>
            </w:r>
          </w:p>
          <w:p w:rsidR="00000000" w:rsidDel="00000000" w:rsidP="00000000" w:rsidRDefault="00000000" w:rsidRPr="00000000" w14:paraId="0000005E">
            <w:pPr>
              <w:rPr>
                <w:sz w:val="20"/>
                <w:szCs w:val="20"/>
              </w:rPr>
            </w:pPr>
            <w:r w:rsidDel="00000000" w:rsidR="00000000" w:rsidRPr="00000000">
              <w:rPr>
                <w:rtl w:val="0"/>
              </w:rPr>
            </w:r>
          </w:p>
          <w:p w:rsidR="00000000" w:rsidDel="00000000" w:rsidP="00000000" w:rsidRDefault="00000000" w:rsidRPr="00000000" w14:paraId="0000005F">
            <w:pPr>
              <w:rPr>
                <w:sz w:val="20"/>
                <w:szCs w:val="20"/>
              </w:rPr>
            </w:pPr>
            <w:r w:rsidDel="00000000" w:rsidR="00000000" w:rsidRPr="00000000">
              <w:rPr>
                <w:sz w:val="20"/>
                <w:szCs w:val="20"/>
                <w:rtl w:val="0"/>
              </w:rPr>
              <w:t xml:space="preserve">Slide: https://drive.google.com/file/d/1aVvyCthFop2ZO4i4eq2j1SYr-HruZwTF/view?usp=sharing</w:t>
            </w:r>
          </w:p>
        </w:tc>
      </w:tr>
      <w:tr>
        <w:trPr>
          <w:cantSplit w:val="0"/>
          <w:trHeight w:val="200" w:hRule="atLeast"/>
          <w:tblHeader w:val="0"/>
        </w:trPr>
        <w:tc>
          <w:tcPr>
            <w:gridSpan w:val="3"/>
            <w:shd w:fill="auto" w:val="clear"/>
          </w:tcPr>
          <w:p w:rsidR="00000000" w:rsidDel="00000000" w:rsidP="00000000" w:rsidRDefault="00000000" w:rsidRPr="00000000" w14:paraId="00000060">
            <w:pPr>
              <w:spacing w:after="200" w:line="276" w:lineRule="auto"/>
              <w:jc w:val="both"/>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sz w:val="20"/>
                <w:szCs w:val="20"/>
                <w:highlight w:val="green"/>
              </w:rPr>
              <w:drawing>
                <wp:inline distB="114300" distT="114300" distL="114300" distR="114300">
                  <wp:extent cx="4848543" cy="2733877"/>
                  <wp:effectExtent b="0" l="0" r="0" t="0"/>
                  <wp:docPr id="11"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4848543" cy="2733877"/>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rPr>
                <w:sz w:val="18"/>
                <w:szCs w:val="18"/>
              </w:rPr>
            </w:pPr>
            <w:r w:rsidDel="00000000" w:rsidR="00000000" w:rsidRPr="00000000">
              <w:rPr>
                <w:rtl w:val="0"/>
              </w:rPr>
            </w:r>
          </w:p>
        </w:tc>
        <w:tc>
          <w:tcPr>
            <w:gridSpan w:val="2"/>
            <w:shd w:fill="auto" w:val="clear"/>
          </w:tcPr>
          <w:p w:rsidR="00000000" w:rsidDel="00000000" w:rsidP="00000000" w:rsidRDefault="00000000" w:rsidRPr="00000000" w14:paraId="00000065">
            <w:pPr>
              <w:spacing w:after="200" w:line="276" w:lineRule="auto"/>
              <w:jc w:val="both"/>
              <w:rPr>
                <w:b w:val="1"/>
                <w:sz w:val="24"/>
                <w:szCs w:val="24"/>
              </w:rPr>
            </w:pPr>
            <w:r w:rsidDel="00000000" w:rsidR="00000000" w:rsidRPr="00000000">
              <w:rPr>
                <w:b w:val="1"/>
                <w:sz w:val="24"/>
                <w:szCs w:val="24"/>
                <w:rtl w:val="0"/>
              </w:rPr>
              <w:t xml:space="preserve">Metodología (nube de ideas)</w:t>
            </w:r>
          </w:p>
          <w:p w:rsidR="00000000" w:rsidDel="00000000" w:rsidP="00000000" w:rsidRDefault="00000000" w:rsidRPr="00000000" w14:paraId="00000066">
            <w:pPr>
              <w:spacing w:after="200" w:line="276" w:lineRule="auto"/>
              <w:jc w:val="both"/>
              <w:rPr>
                <w:sz w:val="24"/>
                <w:szCs w:val="24"/>
              </w:rPr>
            </w:pPr>
            <w:r w:rsidDel="00000000" w:rsidR="00000000" w:rsidRPr="00000000">
              <w:rPr>
                <w:sz w:val="24"/>
                <w:szCs w:val="24"/>
                <w:rtl w:val="0"/>
              </w:rPr>
              <w:t xml:space="preserve">Mediante un formulario de respuesta corta, compartido a través del chat de la conferencia, se realizó la pregunta a todas las personas participantes: “¿Para usted qué es la Reconciliación?</w:t>
            </w:r>
          </w:p>
          <w:p w:rsidR="00000000" w:rsidDel="00000000" w:rsidP="00000000" w:rsidRDefault="00000000" w:rsidRPr="00000000" w14:paraId="00000067">
            <w:pPr>
              <w:spacing w:after="200" w:line="276" w:lineRule="auto"/>
              <w:jc w:val="both"/>
              <w:rPr>
                <w:sz w:val="24"/>
                <w:szCs w:val="24"/>
              </w:rPr>
            </w:pPr>
            <w:r w:rsidDel="00000000" w:rsidR="00000000" w:rsidRPr="00000000">
              <w:rPr>
                <w:sz w:val="24"/>
                <w:szCs w:val="24"/>
                <w:rtl w:val="0"/>
              </w:rPr>
              <w:t xml:space="preserve">En vivo cada asistente respondió a la encuesta.</w:t>
            </w:r>
          </w:p>
          <w:p w:rsidR="00000000" w:rsidDel="00000000" w:rsidP="00000000" w:rsidRDefault="00000000" w:rsidRPr="00000000" w14:paraId="00000068">
            <w:pPr>
              <w:spacing w:after="200" w:line="276" w:lineRule="auto"/>
              <w:jc w:val="both"/>
              <w:rPr>
                <w:sz w:val="24"/>
                <w:szCs w:val="24"/>
              </w:rPr>
            </w:pPr>
            <w:r w:rsidDel="00000000" w:rsidR="00000000" w:rsidRPr="00000000">
              <w:rPr>
                <w:sz w:val="24"/>
                <w:szCs w:val="24"/>
                <w:rtl w:val="0"/>
              </w:rPr>
              <w:t xml:space="preserve">En pantalla se crea una nube de ideas con todas las respuestas, donde se resaltan los conceptos de mayor coincidencia.</w:t>
            </w:r>
          </w:p>
          <w:p w:rsidR="00000000" w:rsidDel="00000000" w:rsidP="00000000" w:rsidRDefault="00000000" w:rsidRPr="00000000" w14:paraId="00000069">
            <w:pPr>
              <w:spacing w:after="200" w:line="276" w:lineRule="auto"/>
              <w:jc w:val="both"/>
              <w:rPr>
                <w:b w:val="1"/>
                <w:sz w:val="24"/>
                <w:szCs w:val="24"/>
              </w:rPr>
            </w:pPr>
            <w:r w:rsidDel="00000000" w:rsidR="00000000" w:rsidRPr="00000000">
              <w:rPr>
                <w:b w:val="1"/>
                <w:sz w:val="24"/>
                <w:szCs w:val="24"/>
                <w:rtl w:val="0"/>
              </w:rPr>
              <w:t xml:space="preserve">Resultados pedagógicos</w:t>
            </w:r>
          </w:p>
          <w:p w:rsidR="00000000" w:rsidDel="00000000" w:rsidP="00000000" w:rsidRDefault="00000000" w:rsidRPr="00000000" w14:paraId="0000006A">
            <w:pPr>
              <w:spacing w:after="200" w:line="276" w:lineRule="auto"/>
              <w:jc w:val="both"/>
              <w:rPr>
                <w:sz w:val="24"/>
                <w:szCs w:val="24"/>
              </w:rPr>
            </w:pPr>
            <w:r w:rsidDel="00000000" w:rsidR="00000000" w:rsidRPr="00000000">
              <w:rPr>
                <w:sz w:val="24"/>
                <w:szCs w:val="24"/>
                <w:rtl w:val="0"/>
              </w:rPr>
              <w:t xml:space="preserve">En esta actividad participaron más de 130 personas que compartieron virtualmente sus ideas alrededor del concepto de Reconciliación.</w:t>
            </w:r>
          </w:p>
          <w:p w:rsidR="00000000" w:rsidDel="00000000" w:rsidP="00000000" w:rsidRDefault="00000000" w:rsidRPr="00000000" w14:paraId="0000006B">
            <w:pPr>
              <w:spacing w:after="200" w:line="276" w:lineRule="auto"/>
              <w:jc w:val="both"/>
              <w:rPr>
                <w:sz w:val="24"/>
                <w:szCs w:val="24"/>
              </w:rPr>
            </w:pPr>
            <w:r w:rsidDel="00000000" w:rsidR="00000000" w:rsidRPr="00000000">
              <w:rPr>
                <w:sz w:val="24"/>
                <w:szCs w:val="24"/>
                <w:rtl w:val="0"/>
              </w:rPr>
              <w:t xml:space="preserve">Esta actividad permitió dar apertura al taller, conectando a sus participantes en torno a una de las líneas de la política pública (Reconciliación); de la misma manera dinamizar la interactividad para dar paso a la presentación de la PPRCNE.</w:t>
            </w:r>
          </w:p>
        </w:tc>
      </w:tr>
      <w:tr>
        <w:trPr>
          <w:cantSplit w:val="0"/>
          <w:tblHeader w:val="0"/>
        </w:trPr>
        <w:tc>
          <w:tcPr/>
          <w:p w:rsidR="00000000" w:rsidDel="00000000" w:rsidP="00000000" w:rsidRDefault="00000000" w:rsidRPr="00000000" w14:paraId="0000006D">
            <w:pPr>
              <w:rPr>
                <w:sz w:val="18"/>
                <w:szCs w:val="18"/>
              </w:rPr>
            </w:pPr>
            <w:r w:rsidDel="00000000" w:rsidR="00000000" w:rsidRPr="00000000">
              <w:rPr>
                <w:sz w:val="18"/>
                <w:szCs w:val="18"/>
                <w:rtl w:val="0"/>
              </w:rPr>
              <w:t xml:space="preserve">Arando la Educación y la Política Pública de Reconciliación, Convivencia y No estigmatización?</w:t>
            </w:r>
          </w:p>
        </w:tc>
        <w:tc>
          <w:tcPr/>
          <w:p w:rsidR="00000000" w:rsidDel="00000000" w:rsidP="00000000" w:rsidRDefault="00000000" w:rsidRPr="00000000" w14:paraId="0000006E">
            <w:pPr>
              <w:rPr>
                <w:sz w:val="20"/>
                <w:szCs w:val="20"/>
              </w:rPr>
            </w:pPr>
            <w:r w:rsidDel="00000000" w:rsidR="00000000" w:rsidRPr="00000000">
              <w:rPr>
                <w:sz w:val="20"/>
                <w:szCs w:val="20"/>
                <w:rtl w:val="0"/>
              </w:rPr>
              <w:t xml:space="preserve">Momento de diálogo que cierra el ejercicio anterior y pasamos a presentar la Política Pública</w:t>
            </w:r>
          </w:p>
        </w:tc>
        <w:tc>
          <w:tcPr/>
          <w:p w:rsidR="00000000" w:rsidDel="00000000" w:rsidP="00000000" w:rsidRDefault="00000000" w:rsidRPr="00000000" w14:paraId="0000006F">
            <w:pPr>
              <w:rPr>
                <w:sz w:val="20"/>
                <w:szCs w:val="20"/>
              </w:rPr>
            </w:pPr>
            <w:r w:rsidDel="00000000" w:rsidR="00000000" w:rsidRPr="00000000">
              <w:rPr>
                <w:sz w:val="20"/>
                <w:szCs w:val="20"/>
                <w:rtl w:val="0"/>
              </w:rPr>
              <w:t xml:space="preserve">César García Prieto</w:t>
            </w:r>
          </w:p>
        </w:tc>
        <w:tc>
          <w:tcPr/>
          <w:p w:rsidR="00000000" w:rsidDel="00000000" w:rsidP="00000000" w:rsidRDefault="00000000" w:rsidRPr="00000000" w14:paraId="00000070">
            <w:pPr>
              <w:rPr>
                <w:sz w:val="20"/>
                <w:szCs w:val="20"/>
                <w:highlight w:val="green"/>
              </w:rPr>
            </w:pPr>
            <w:r w:rsidDel="00000000" w:rsidR="00000000" w:rsidRPr="00000000">
              <w:rPr>
                <w:sz w:val="20"/>
                <w:szCs w:val="20"/>
                <w:highlight w:val="green"/>
                <w:rtl w:val="0"/>
              </w:rPr>
              <w:t xml:space="preserve">Duración 2:30 minutos.</w:t>
            </w:r>
          </w:p>
          <w:p w:rsidR="00000000" w:rsidDel="00000000" w:rsidP="00000000" w:rsidRDefault="00000000" w:rsidRPr="00000000" w14:paraId="00000071">
            <w:pPr>
              <w:rPr>
                <w:sz w:val="20"/>
                <w:szCs w:val="20"/>
              </w:rPr>
            </w:pPr>
            <w:r w:rsidDel="00000000" w:rsidR="00000000" w:rsidRPr="00000000">
              <w:rPr>
                <w:rtl w:val="0"/>
              </w:rPr>
            </w:r>
          </w:p>
          <w:p w:rsidR="00000000" w:rsidDel="00000000" w:rsidP="00000000" w:rsidRDefault="00000000" w:rsidRPr="00000000" w14:paraId="00000072">
            <w:pPr>
              <w:rPr>
                <w:sz w:val="20"/>
                <w:szCs w:val="20"/>
              </w:rPr>
            </w:pPr>
            <w:r w:rsidDel="00000000" w:rsidR="00000000" w:rsidRPr="00000000">
              <w:rPr>
                <w:sz w:val="20"/>
                <w:szCs w:val="20"/>
                <w:rtl w:val="0"/>
              </w:rPr>
              <w:t xml:space="preserve">Se compartió el video Presentación de la Política Pública, que funcionó correctamente en audio y video.</w:t>
            </w:r>
          </w:p>
        </w:tc>
        <w:tc>
          <w:tcPr/>
          <w:p w:rsidR="00000000" w:rsidDel="00000000" w:rsidP="00000000" w:rsidRDefault="00000000" w:rsidRPr="00000000" w14:paraId="00000073">
            <w:pPr>
              <w:rPr>
                <w:sz w:val="20"/>
                <w:szCs w:val="20"/>
              </w:rPr>
            </w:pPr>
            <w:r w:rsidDel="00000000" w:rsidR="00000000" w:rsidRPr="00000000">
              <w:rPr>
                <w:sz w:val="20"/>
                <w:szCs w:val="20"/>
                <w:rtl w:val="0"/>
              </w:rPr>
              <w:t xml:space="preserve">Video “Presentación de la Política Pública”.</w:t>
            </w:r>
          </w:p>
        </w:tc>
      </w:tr>
      <w:tr>
        <w:trPr>
          <w:cantSplit w:val="0"/>
          <w:tblHeader w:val="0"/>
        </w:trPr>
        <w:tc>
          <w:tcPr>
            <w:gridSpan w:val="5"/>
            <w:shd w:fill="fdeada" w:val="clear"/>
          </w:tcPr>
          <w:p w:rsidR="00000000" w:rsidDel="00000000" w:rsidP="00000000" w:rsidRDefault="00000000" w:rsidRPr="00000000" w14:paraId="00000074">
            <w:pPr>
              <w:rPr>
                <w:color w:val="ff0000"/>
                <w:sz w:val="20"/>
                <w:szCs w:val="20"/>
              </w:rPr>
            </w:pPr>
            <w:r w:rsidDel="00000000" w:rsidR="00000000" w:rsidRPr="00000000">
              <w:rPr>
                <w:sz w:val="20"/>
                <w:szCs w:val="20"/>
                <w:rtl w:val="0"/>
              </w:rPr>
              <w:t xml:space="preserve">Introducción a la Política Pública (25 minutos)</w:t>
            </w:r>
            <w:r w:rsidDel="00000000" w:rsidR="00000000" w:rsidRPr="00000000">
              <w:rPr>
                <w:rtl w:val="0"/>
              </w:rPr>
            </w:r>
          </w:p>
        </w:tc>
      </w:tr>
      <w:tr>
        <w:trPr>
          <w:cantSplit w:val="0"/>
          <w:tblHeader w:val="0"/>
        </w:trPr>
        <w:tc>
          <w:tcPr/>
          <w:p w:rsidR="00000000" w:rsidDel="00000000" w:rsidP="00000000" w:rsidRDefault="00000000" w:rsidRPr="00000000" w14:paraId="00000079">
            <w:pPr>
              <w:rPr>
                <w:sz w:val="20"/>
                <w:szCs w:val="20"/>
              </w:rPr>
            </w:pPr>
            <w:r w:rsidDel="00000000" w:rsidR="00000000" w:rsidRPr="00000000">
              <w:rPr>
                <w:sz w:val="20"/>
                <w:szCs w:val="20"/>
                <w:rtl w:val="0"/>
              </w:rPr>
              <w:t xml:space="preserve">Presentación de la Política Pública de Reconciliación, Convivencia y No estigmatización</w:t>
            </w:r>
          </w:p>
        </w:tc>
        <w:tc>
          <w:tcPr/>
          <w:p w:rsidR="00000000" w:rsidDel="00000000" w:rsidP="00000000" w:rsidRDefault="00000000" w:rsidRPr="00000000" w14:paraId="0000007A">
            <w:pPr>
              <w:rPr>
                <w:sz w:val="20"/>
                <w:szCs w:val="20"/>
              </w:rPr>
            </w:pPr>
            <w:r w:rsidDel="00000000" w:rsidR="00000000" w:rsidRPr="00000000">
              <w:rPr>
                <w:sz w:val="20"/>
                <w:szCs w:val="20"/>
                <w:rtl w:val="0"/>
              </w:rPr>
              <w:t xml:space="preserve">Explicación del motivo de los talleres</w:t>
            </w:r>
          </w:p>
          <w:p w:rsidR="00000000" w:rsidDel="00000000" w:rsidP="00000000" w:rsidRDefault="00000000" w:rsidRPr="00000000" w14:paraId="0000007B">
            <w:pPr>
              <w:rPr>
                <w:sz w:val="20"/>
                <w:szCs w:val="20"/>
              </w:rPr>
            </w:pPr>
            <w:r w:rsidDel="00000000" w:rsidR="00000000" w:rsidRPr="00000000">
              <w:rPr>
                <w:sz w:val="20"/>
                <w:szCs w:val="20"/>
                <w:rtl w:val="0"/>
              </w:rPr>
              <w:t xml:space="preserve">¿En qué consiste el documento?</w:t>
            </w:r>
          </w:p>
          <w:p w:rsidR="00000000" w:rsidDel="00000000" w:rsidP="00000000" w:rsidRDefault="00000000" w:rsidRPr="00000000" w14:paraId="0000007C">
            <w:pPr>
              <w:rPr>
                <w:sz w:val="20"/>
                <w:szCs w:val="20"/>
              </w:rPr>
            </w:pPr>
            <w:r w:rsidDel="00000000" w:rsidR="00000000" w:rsidRPr="00000000">
              <w:rPr>
                <w:sz w:val="20"/>
                <w:szCs w:val="20"/>
                <w:rtl w:val="0"/>
              </w:rPr>
              <w:t xml:space="preserve">¿Por qué es importante?</w:t>
            </w:r>
          </w:p>
        </w:tc>
        <w:tc>
          <w:tcPr/>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sz w:val="20"/>
                <w:szCs w:val="20"/>
                <w:rtl w:val="0"/>
              </w:rPr>
              <w:t xml:space="preserve">Fernanda Dominoni</w:t>
            </w:r>
            <w:r w:rsidDel="00000000" w:rsidR="00000000" w:rsidRPr="00000000">
              <w:rPr>
                <w:rtl w:val="0"/>
              </w:rPr>
            </w:r>
          </w:p>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7F">
            <w:pPr>
              <w:rPr>
                <w:sz w:val="20"/>
                <w:szCs w:val="20"/>
                <w:highlight w:val="green"/>
              </w:rPr>
            </w:pPr>
            <w:r w:rsidDel="00000000" w:rsidR="00000000" w:rsidRPr="00000000">
              <w:rPr>
                <w:sz w:val="20"/>
                <w:szCs w:val="20"/>
                <w:highlight w:val="green"/>
                <w:rtl w:val="0"/>
              </w:rPr>
              <w:t xml:space="preserve">Duración 3:30 minutos.</w:t>
            </w:r>
          </w:p>
          <w:p w:rsidR="00000000" w:rsidDel="00000000" w:rsidP="00000000" w:rsidRDefault="00000000" w:rsidRPr="00000000" w14:paraId="00000080">
            <w:pPr>
              <w:rPr>
                <w:sz w:val="20"/>
                <w:szCs w:val="20"/>
              </w:rPr>
            </w:pPr>
            <w:r w:rsidDel="00000000" w:rsidR="00000000" w:rsidRPr="00000000">
              <w:rPr>
                <w:rtl w:val="0"/>
              </w:rPr>
            </w:r>
          </w:p>
          <w:p w:rsidR="00000000" w:rsidDel="00000000" w:rsidP="00000000" w:rsidRDefault="00000000" w:rsidRPr="00000000" w14:paraId="00000081">
            <w:pPr>
              <w:rPr>
                <w:sz w:val="20"/>
                <w:szCs w:val="20"/>
              </w:rPr>
            </w:pPr>
            <w:r w:rsidDel="00000000" w:rsidR="00000000" w:rsidRPr="00000000">
              <w:rPr>
                <w:sz w:val="20"/>
                <w:szCs w:val="20"/>
                <w:rtl w:val="0"/>
              </w:rPr>
              <w:t xml:space="preserve">La información compartida fue la que figura en la presentación, de manera literal.</w:t>
            </w:r>
          </w:p>
        </w:tc>
        <w:tc>
          <w:tcPr/>
          <w:p w:rsidR="00000000" w:rsidDel="00000000" w:rsidP="00000000" w:rsidRDefault="00000000" w:rsidRPr="00000000" w14:paraId="00000082">
            <w:pPr>
              <w:rPr>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83">
            <w:pPr>
              <w:rPr>
                <w:sz w:val="18"/>
                <w:szCs w:val="18"/>
              </w:rPr>
            </w:pPr>
            <w:r w:rsidDel="00000000" w:rsidR="00000000" w:rsidRPr="00000000">
              <w:rPr>
                <w:sz w:val="18"/>
                <w:szCs w:val="18"/>
                <w:rtl w:val="0"/>
              </w:rPr>
              <w:t xml:space="preserve">¿Cómo se construyó?</w:t>
            </w:r>
          </w:p>
        </w:tc>
        <w:tc>
          <w:tcPr/>
          <w:p w:rsidR="00000000" w:rsidDel="00000000" w:rsidP="00000000" w:rsidRDefault="00000000" w:rsidRPr="00000000" w14:paraId="00000084">
            <w:pPr>
              <w:rPr>
                <w:sz w:val="20"/>
                <w:szCs w:val="20"/>
              </w:rPr>
            </w:pPr>
            <w:r w:rsidDel="00000000" w:rsidR="00000000" w:rsidRPr="00000000">
              <w:rPr>
                <w:sz w:val="20"/>
                <w:szCs w:val="20"/>
                <w:rtl w:val="0"/>
              </w:rPr>
              <w:t xml:space="preserve">Acuerdo final de paz</w:t>
            </w:r>
          </w:p>
          <w:p w:rsidR="00000000" w:rsidDel="00000000" w:rsidP="00000000" w:rsidRDefault="00000000" w:rsidRPr="00000000" w14:paraId="00000085">
            <w:pPr>
              <w:rPr>
                <w:sz w:val="20"/>
                <w:szCs w:val="20"/>
              </w:rPr>
            </w:pPr>
            <w:r w:rsidDel="00000000" w:rsidR="00000000" w:rsidRPr="00000000">
              <w:rPr>
                <w:sz w:val="20"/>
                <w:szCs w:val="20"/>
                <w:rtl w:val="0"/>
              </w:rPr>
              <w:t xml:space="preserve">PMI de 2018</w:t>
            </w:r>
          </w:p>
          <w:p w:rsidR="00000000" w:rsidDel="00000000" w:rsidP="00000000" w:rsidRDefault="00000000" w:rsidRPr="00000000" w14:paraId="00000086">
            <w:pPr>
              <w:rPr>
                <w:sz w:val="20"/>
                <w:szCs w:val="20"/>
              </w:rPr>
            </w:pPr>
            <w:r w:rsidDel="00000000" w:rsidR="00000000" w:rsidRPr="00000000">
              <w:rPr>
                <w:sz w:val="20"/>
                <w:szCs w:val="20"/>
                <w:rtl w:val="0"/>
              </w:rPr>
              <w:t xml:space="preserve">Consejo Nacional de Paz, proceso participativo</w:t>
            </w:r>
          </w:p>
          <w:p w:rsidR="00000000" w:rsidDel="00000000" w:rsidP="00000000" w:rsidRDefault="00000000" w:rsidRPr="00000000" w14:paraId="00000087">
            <w:pPr>
              <w:rPr>
                <w:sz w:val="20"/>
                <w:szCs w:val="20"/>
              </w:rPr>
            </w:pPr>
            <w:r w:rsidDel="00000000" w:rsidR="00000000" w:rsidRPr="00000000">
              <w:rPr>
                <w:sz w:val="20"/>
                <w:szCs w:val="20"/>
                <w:rtl w:val="0"/>
              </w:rPr>
              <w:t xml:space="preserve">Se recibieron propuestas</w:t>
            </w:r>
          </w:p>
          <w:p w:rsidR="00000000" w:rsidDel="00000000" w:rsidP="00000000" w:rsidRDefault="00000000" w:rsidRPr="00000000" w14:paraId="00000088">
            <w:pPr>
              <w:rPr>
                <w:sz w:val="20"/>
                <w:szCs w:val="20"/>
              </w:rPr>
            </w:pPr>
            <w:r w:rsidDel="00000000" w:rsidR="00000000" w:rsidRPr="00000000">
              <w:rPr>
                <w:sz w:val="20"/>
                <w:szCs w:val="20"/>
                <w:rtl w:val="0"/>
              </w:rPr>
              <w:t xml:space="preserve">Se elaboraron lineamientos</w:t>
            </w:r>
          </w:p>
          <w:p w:rsidR="00000000" w:rsidDel="00000000" w:rsidP="00000000" w:rsidRDefault="00000000" w:rsidRPr="00000000" w14:paraId="00000089">
            <w:pPr>
              <w:rPr>
                <w:sz w:val="20"/>
                <w:szCs w:val="20"/>
              </w:rPr>
            </w:pPr>
            <w:r w:rsidDel="00000000" w:rsidR="00000000" w:rsidRPr="00000000">
              <w:rPr>
                <w:sz w:val="20"/>
                <w:szCs w:val="20"/>
                <w:rtl w:val="0"/>
              </w:rPr>
              <w:t xml:space="preserve">Ministerio del Interior elabora documento</w:t>
            </w:r>
          </w:p>
          <w:p w:rsidR="00000000" w:rsidDel="00000000" w:rsidP="00000000" w:rsidRDefault="00000000" w:rsidRPr="00000000" w14:paraId="0000008A">
            <w:pPr>
              <w:rPr>
                <w:sz w:val="20"/>
                <w:szCs w:val="20"/>
              </w:rPr>
            </w:pPr>
            <w:r w:rsidDel="00000000" w:rsidR="00000000" w:rsidRPr="00000000">
              <w:rPr>
                <w:sz w:val="20"/>
                <w:szCs w:val="20"/>
                <w:rtl w:val="0"/>
              </w:rPr>
              <w:t xml:space="preserve">Entidades se suman a su socialización</w:t>
            </w:r>
          </w:p>
        </w:tc>
        <w:tc>
          <w:tcPr/>
          <w:p w:rsidR="00000000" w:rsidDel="00000000" w:rsidP="00000000" w:rsidRDefault="00000000" w:rsidRPr="00000000" w14:paraId="0000008B">
            <w:pPr>
              <w:rPr>
                <w:sz w:val="20"/>
                <w:szCs w:val="20"/>
              </w:rPr>
            </w:pPr>
            <w:r w:rsidDel="00000000" w:rsidR="00000000" w:rsidRPr="00000000">
              <w:rPr>
                <w:sz w:val="20"/>
                <w:szCs w:val="20"/>
                <w:rtl w:val="0"/>
              </w:rPr>
              <w:t xml:space="preserve">Fernanda Dominoni</w:t>
            </w:r>
          </w:p>
        </w:tc>
        <w:tc>
          <w:tcPr/>
          <w:p w:rsidR="00000000" w:rsidDel="00000000" w:rsidP="00000000" w:rsidRDefault="00000000" w:rsidRPr="00000000" w14:paraId="0000008C">
            <w:pPr>
              <w:rPr>
                <w:sz w:val="18"/>
                <w:szCs w:val="18"/>
                <w:highlight w:val="green"/>
              </w:rPr>
            </w:pPr>
            <w:r w:rsidDel="00000000" w:rsidR="00000000" w:rsidRPr="00000000">
              <w:rPr>
                <w:sz w:val="18"/>
                <w:szCs w:val="18"/>
                <w:highlight w:val="green"/>
                <w:rtl w:val="0"/>
              </w:rPr>
              <w:t xml:space="preserve">Duración 2:00 minutos.</w:t>
            </w:r>
          </w:p>
          <w:p w:rsidR="00000000" w:rsidDel="00000000" w:rsidP="00000000" w:rsidRDefault="00000000" w:rsidRPr="00000000" w14:paraId="0000008D">
            <w:pPr>
              <w:rPr>
                <w:sz w:val="18"/>
                <w:szCs w:val="18"/>
              </w:rPr>
            </w:pPr>
            <w:r w:rsidDel="00000000" w:rsidR="00000000" w:rsidRPr="00000000">
              <w:rPr>
                <w:rtl w:val="0"/>
              </w:rPr>
            </w:r>
          </w:p>
          <w:p w:rsidR="00000000" w:rsidDel="00000000" w:rsidP="00000000" w:rsidRDefault="00000000" w:rsidRPr="00000000" w14:paraId="0000008E">
            <w:pPr>
              <w:rPr>
                <w:sz w:val="18"/>
                <w:szCs w:val="18"/>
              </w:rPr>
            </w:pPr>
            <w:r w:rsidDel="00000000" w:rsidR="00000000" w:rsidRPr="00000000">
              <w:rPr>
                <w:sz w:val="20"/>
                <w:szCs w:val="20"/>
                <w:rtl w:val="0"/>
              </w:rPr>
              <w:t xml:space="preserve">La información compartida fue la que figura en la presentación, de manera literal.</w:t>
            </w:r>
            <w:r w:rsidDel="00000000" w:rsidR="00000000" w:rsidRPr="00000000">
              <w:rPr>
                <w:rtl w:val="0"/>
              </w:rPr>
            </w:r>
          </w:p>
        </w:tc>
        <w:tc>
          <w:tcPr/>
          <w:p w:rsidR="00000000" w:rsidDel="00000000" w:rsidP="00000000" w:rsidRDefault="00000000" w:rsidRPr="00000000" w14:paraId="0000008F">
            <w:pPr>
              <w:rPr>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90">
            <w:pPr>
              <w:rPr>
                <w:sz w:val="18"/>
                <w:szCs w:val="18"/>
              </w:rPr>
            </w:pPr>
            <w:r w:rsidDel="00000000" w:rsidR="00000000" w:rsidRPr="00000000">
              <w:rPr>
                <w:sz w:val="18"/>
                <w:szCs w:val="18"/>
                <w:rtl w:val="0"/>
              </w:rPr>
              <w:t xml:space="preserve">¿Cuál es el avance hasta el momento?</w:t>
            </w:r>
          </w:p>
        </w:tc>
        <w:tc>
          <w:tcPr/>
          <w:p w:rsidR="00000000" w:rsidDel="00000000" w:rsidP="00000000" w:rsidRDefault="00000000" w:rsidRPr="00000000" w14:paraId="00000091">
            <w:pPr>
              <w:rPr>
                <w:sz w:val="20"/>
                <w:szCs w:val="20"/>
              </w:rPr>
            </w:pPr>
            <w:r w:rsidDel="00000000" w:rsidR="00000000" w:rsidRPr="00000000">
              <w:rPr>
                <w:sz w:val="20"/>
                <w:szCs w:val="20"/>
                <w:rtl w:val="0"/>
              </w:rPr>
              <w:t xml:space="preserve">El documento está consolidado y su aprobación es pronta</w:t>
            </w:r>
          </w:p>
          <w:p w:rsidR="00000000" w:rsidDel="00000000" w:rsidP="00000000" w:rsidRDefault="00000000" w:rsidRPr="00000000" w14:paraId="00000092">
            <w:pPr>
              <w:rPr>
                <w:sz w:val="20"/>
                <w:szCs w:val="20"/>
              </w:rPr>
            </w:pPr>
            <w:r w:rsidDel="00000000" w:rsidR="00000000" w:rsidRPr="00000000">
              <w:rPr>
                <w:sz w:val="20"/>
                <w:szCs w:val="20"/>
                <w:rtl w:val="0"/>
              </w:rPr>
              <w:t xml:space="preserve">Define los aportes que se incorporaron</w:t>
            </w:r>
          </w:p>
          <w:p w:rsidR="00000000" w:rsidDel="00000000" w:rsidP="00000000" w:rsidRDefault="00000000" w:rsidRPr="00000000" w14:paraId="00000093">
            <w:pPr>
              <w:rPr>
                <w:sz w:val="20"/>
                <w:szCs w:val="20"/>
              </w:rPr>
            </w:pPr>
            <w:r w:rsidDel="00000000" w:rsidR="00000000" w:rsidRPr="00000000">
              <w:rPr>
                <w:sz w:val="20"/>
                <w:szCs w:val="20"/>
                <w:rtl w:val="0"/>
              </w:rPr>
              <w:t xml:space="preserve">Define sus componentes</w:t>
            </w:r>
          </w:p>
          <w:p w:rsidR="00000000" w:rsidDel="00000000" w:rsidP="00000000" w:rsidRDefault="00000000" w:rsidRPr="00000000" w14:paraId="00000094">
            <w:pPr>
              <w:rPr>
                <w:sz w:val="20"/>
                <w:szCs w:val="20"/>
              </w:rPr>
            </w:pPr>
            <w:r w:rsidDel="00000000" w:rsidR="00000000" w:rsidRPr="00000000">
              <w:rPr>
                <w:sz w:val="20"/>
                <w:szCs w:val="20"/>
                <w:rtl w:val="0"/>
              </w:rPr>
              <w:t xml:space="preserve">Define enfoques y principios orientadores</w:t>
            </w:r>
          </w:p>
          <w:p w:rsidR="00000000" w:rsidDel="00000000" w:rsidP="00000000" w:rsidRDefault="00000000" w:rsidRPr="00000000" w14:paraId="00000095">
            <w:pPr>
              <w:rPr>
                <w:sz w:val="20"/>
                <w:szCs w:val="20"/>
              </w:rPr>
            </w:pPr>
            <w:r w:rsidDel="00000000" w:rsidR="00000000" w:rsidRPr="00000000">
              <w:rPr>
                <w:sz w:val="20"/>
                <w:szCs w:val="20"/>
                <w:rtl w:val="0"/>
              </w:rPr>
              <w:t xml:space="preserve">Define ejes estratégicos y líneas de acción</w:t>
            </w:r>
          </w:p>
        </w:tc>
        <w:tc>
          <w:tcPr/>
          <w:p w:rsidR="00000000" w:rsidDel="00000000" w:rsidP="00000000" w:rsidRDefault="00000000" w:rsidRPr="00000000" w14:paraId="00000096">
            <w:pPr>
              <w:rPr>
                <w:sz w:val="20"/>
                <w:szCs w:val="20"/>
              </w:rPr>
            </w:pPr>
            <w:r w:rsidDel="00000000" w:rsidR="00000000" w:rsidRPr="00000000">
              <w:rPr>
                <w:sz w:val="20"/>
                <w:szCs w:val="20"/>
                <w:rtl w:val="0"/>
              </w:rPr>
              <w:t xml:space="preserve">Fernanda Dominoni</w:t>
            </w:r>
          </w:p>
        </w:tc>
        <w:tc>
          <w:tcPr/>
          <w:p w:rsidR="00000000" w:rsidDel="00000000" w:rsidP="00000000" w:rsidRDefault="00000000" w:rsidRPr="00000000" w14:paraId="00000097">
            <w:pPr>
              <w:rPr>
                <w:sz w:val="18"/>
                <w:szCs w:val="18"/>
                <w:highlight w:val="green"/>
              </w:rPr>
            </w:pPr>
            <w:r w:rsidDel="00000000" w:rsidR="00000000" w:rsidRPr="00000000">
              <w:rPr>
                <w:sz w:val="18"/>
                <w:szCs w:val="18"/>
                <w:highlight w:val="green"/>
                <w:rtl w:val="0"/>
              </w:rPr>
              <w:t xml:space="preserve">Duración 5:00 minutos.</w:t>
            </w:r>
          </w:p>
          <w:p w:rsidR="00000000" w:rsidDel="00000000" w:rsidP="00000000" w:rsidRDefault="00000000" w:rsidRPr="00000000" w14:paraId="00000098">
            <w:pPr>
              <w:rPr>
                <w:sz w:val="18"/>
                <w:szCs w:val="18"/>
              </w:rPr>
            </w:pPr>
            <w:r w:rsidDel="00000000" w:rsidR="00000000" w:rsidRPr="00000000">
              <w:rPr>
                <w:rtl w:val="0"/>
              </w:rPr>
            </w:r>
          </w:p>
          <w:p w:rsidR="00000000" w:rsidDel="00000000" w:rsidP="00000000" w:rsidRDefault="00000000" w:rsidRPr="00000000" w14:paraId="00000099">
            <w:pPr>
              <w:rPr>
                <w:sz w:val="18"/>
                <w:szCs w:val="18"/>
              </w:rPr>
            </w:pPr>
            <w:r w:rsidDel="00000000" w:rsidR="00000000" w:rsidRPr="00000000">
              <w:rPr>
                <w:sz w:val="20"/>
                <w:szCs w:val="20"/>
                <w:rtl w:val="0"/>
              </w:rPr>
              <w:t xml:space="preserve">La información compartida fue la que figura en la presentación, de manera literal.</w:t>
            </w:r>
            <w:r w:rsidDel="00000000" w:rsidR="00000000" w:rsidRPr="00000000">
              <w:rPr>
                <w:rtl w:val="0"/>
              </w:rPr>
            </w:r>
          </w:p>
        </w:tc>
        <w:tc>
          <w:tcPr/>
          <w:p w:rsidR="00000000" w:rsidDel="00000000" w:rsidP="00000000" w:rsidRDefault="00000000" w:rsidRPr="00000000" w14:paraId="0000009A">
            <w:pPr>
              <w:rPr>
                <w:sz w:val="20"/>
                <w:szCs w:val="20"/>
              </w:rPr>
            </w:pPr>
            <w:r w:rsidDel="00000000" w:rsidR="00000000" w:rsidRPr="00000000">
              <w:rPr>
                <w:rtl w:val="0"/>
              </w:rPr>
            </w:r>
          </w:p>
        </w:tc>
      </w:tr>
      <w:tr>
        <w:trPr>
          <w:cantSplit w:val="0"/>
          <w:trHeight w:val="1768.9843749999998" w:hRule="atLeast"/>
          <w:tblHeader w:val="0"/>
        </w:trPr>
        <w:tc>
          <w:tcPr/>
          <w:p w:rsidR="00000000" w:rsidDel="00000000" w:rsidP="00000000" w:rsidRDefault="00000000" w:rsidRPr="00000000" w14:paraId="0000009B">
            <w:pPr>
              <w:rPr>
                <w:sz w:val="18"/>
                <w:szCs w:val="18"/>
              </w:rPr>
            </w:pPr>
            <w:r w:rsidDel="00000000" w:rsidR="00000000" w:rsidRPr="00000000">
              <w:rPr>
                <w:sz w:val="18"/>
                <w:szCs w:val="18"/>
                <w:rtl w:val="0"/>
              </w:rPr>
              <w:t xml:space="preserve">Retos pedagógicos para trabajar la Reconciliación, Convivencia y No estigmatización en ámbito escolar</w:t>
            </w:r>
          </w:p>
        </w:tc>
        <w:tc>
          <w:tcPr/>
          <w:p w:rsidR="00000000" w:rsidDel="00000000" w:rsidP="00000000" w:rsidRDefault="00000000" w:rsidRPr="00000000" w14:paraId="0000009C">
            <w:pPr>
              <w:rPr>
                <w:sz w:val="20"/>
                <w:szCs w:val="20"/>
              </w:rPr>
            </w:pPr>
            <w:r w:rsidDel="00000000" w:rsidR="00000000" w:rsidRPr="00000000">
              <w:rPr>
                <w:sz w:val="20"/>
                <w:szCs w:val="20"/>
                <w:rtl w:val="0"/>
              </w:rPr>
              <w:t xml:space="preserve">Oportunidades y desafíos de la Educación para la Paz</w:t>
            </w:r>
          </w:p>
          <w:p w:rsidR="00000000" w:rsidDel="00000000" w:rsidP="00000000" w:rsidRDefault="00000000" w:rsidRPr="00000000" w14:paraId="0000009D">
            <w:pPr>
              <w:rPr>
                <w:sz w:val="20"/>
                <w:szCs w:val="20"/>
              </w:rPr>
            </w:pPr>
            <w:r w:rsidDel="00000000" w:rsidR="00000000" w:rsidRPr="00000000">
              <w:rPr>
                <w:sz w:val="20"/>
                <w:szCs w:val="20"/>
                <w:rtl w:val="0"/>
              </w:rPr>
              <w:t xml:space="preserve">Herramientas y escenarios de la Educación para la Paz</w:t>
            </w:r>
          </w:p>
        </w:tc>
        <w:tc>
          <w:tcPr/>
          <w:p w:rsidR="00000000" w:rsidDel="00000000" w:rsidP="00000000" w:rsidRDefault="00000000" w:rsidRPr="00000000" w14:paraId="0000009E">
            <w:pPr>
              <w:rPr>
                <w:sz w:val="20"/>
                <w:szCs w:val="20"/>
              </w:rPr>
            </w:pPr>
            <w:r w:rsidDel="00000000" w:rsidR="00000000" w:rsidRPr="00000000">
              <w:rPr>
                <w:sz w:val="20"/>
                <w:szCs w:val="20"/>
                <w:rtl w:val="0"/>
              </w:rPr>
              <w:t xml:space="preserve">Fernanda Dominoni</w:t>
            </w:r>
          </w:p>
        </w:tc>
        <w:tc>
          <w:tcPr/>
          <w:p w:rsidR="00000000" w:rsidDel="00000000" w:rsidP="00000000" w:rsidRDefault="00000000" w:rsidRPr="00000000" w14:paraId="0000009F">
            <w:pPr>
              <w:rPr>
                <w:sz w:val="18"/>
                <w:szCs w:val="18"/>
                <w:highlight w:val="green"/>
              </w:rPr>
            </w:pPr>
            <w:r w:rsidDel="00000000" w:rsidR="00000000" w:rsidRPr="00000000">
              <w:rPr>
                <w:sz w:val="18"/>
                <w:szCs w:val="18"/>
                <w:highlight w:val="green"/>
                <w:rtl w:val="0"/>
              </w:rPr>
              <w:t xml:space="preserve">Duración 6 minutos.</w:t>
            </w:r>
          </w:p>
          <w:p w:rsidR="00000000" w:rsidDel="00000000" w:rsidP="00000000" w:rsidRDefault="00000000" w:rsidRPr="00000000" w14:paraId="000000A0">
            <w:pPr>
              <w:rPr>
                <w:sz w:val="18"/>
                <w:szCs w:val="18"/>
              </w:rPr>
            </w:pPr>
            <w:r w:rsidDel="00000000" w:rsidR="00000000" w:rsidRPr="00000000">
              <w:rPr>
                <w:rtl w:val="0"/>
              </w:rPr>
            </w:r>
          </w:p>
          <w:p w:rsidR="00000000" w:rsidDel="00000000" w:rsidP="00000000" w:rsidRDefault="00000000" w:rsidRPr="00000000" w14:paraId="000000A1">
            <w:pPr>
              <w:rPr>
                <w:sz w:val="20"/>
                <w:szCs w:val="20"/>
              </w:rPr>
            </w:pPr>
            <w:r w:rsidDel="00000000" w:rsidR="00000000" w:rsidRPr="00000000">
              <w:rPr>
                <w:sz w:val="20"/>
                <w:szCs w:val="20"/>
                <w:rtl w:val="0"/>
              </w:rPr>
              <w:t xml:space="preserve">La información compartida fue la que figura en la presentación, de manera literal.</w:t>
            </w:r>
          </w:p>
          <w:p w:rsidR="00000000" w:rsidDel="00000000" w:rsidP="00000000" w:rsidRDefault="00000000" w:rsidRPr="00000000" w14:paraId="000000A2">
            <w:pPr>
              <w:rPr>
                <w:sz w:val="20"/>
                <w:szCs w:val="20"/>
              </w:rPr>
            </w:pPr>
            <w:r w:rsidDel="00000000" w:rsidR="00000000" w:rsidRPr="00000000">
              <w:rPr>
                <w:rtl w:val="0"/>
              </w:rPr>
            </w:r>
          </w:p>
          <w:p w:rsidR="00000000" w:rsidDel="00000000" w:rsidP="00000000" w:rsidRDefault="00000000" w:rsidRPr="00000000" w14:paraId="000000A3">
            <w:pPr>
              <w:rPr>
                <w:sz w:val="20"/>
                <w:szCs w:val="20"/>
              </w:rPr>
            </w:pPr>
            <w:r w:rsidDel="00000000" w:rsidR="00000000" w:rsidRPr="00000000">
              <w:rPr>
                <w:sz w:val="20"/>
                <w:szCs w:val="20"/>
                <w:rtl w:val="0"/>
              </w:rPr>
              <w:t xml:space="preserve">Hasta este momento, transcurrieron 33 minutos de taller. El audio y la imagen funcionaron correctamente. </w:t>
            </w:r>
          </w:p>
          <w:p w:rsidR="00000000" w:rsidDel="00000000" w:rsidP="00000000" w:rsidRDefault="00000000" w:rsidRPr="00000000" w14:paraId="000000A4">
            <w:pPr>
              <w:rPr>
                <w:sz w:val="20"/>
                <w:szCs w:val="20"/>
              </w:rPr>
            </w:pPr>
            <w:r w:rsidDel="00000000" w:rsidR="00000000" w:rsidRPr="00000000">
              <w:rPr>
                <w:rtl w:val="0"/>
              </w:rPr>
            </w:r>
          </w:p>
          <w:p w:rsidR="00000000" w:rsidDel="00000000" w:rsidP="00000000" w:rsidRDefault="00000000" w:rsidRPr="00000000" w14:paraId="000000A5">
            <w:pPr>
              <w:rPr>
                <w:sz w:val="20"/>
                <w:szCs w:val="20"/>
              </w:rPr>
            </w:pPr>
            <w:r w:rsidDel="00000000" w:rsidR="00000000" w:rsidRPr="00000000">
              <w:rPr>
                <w:sz w:val="20"/>
                <w:szCs w:val="20"/>
                <w:rtl w:val="0"/>
              </w:rPr>
              <w:t xml:space="preserve">Se recomienda para futuros encuentros reiterar la advertencia de cierre de micrófonos, aunque esto no interrumpió el desarrollo de esta primera parte.</w:t>
            </w:r>
          </w:p>
        </w:tc>
        <w:tc>
          <w:tcPr/>
          <w:p w:rsidR="00000000" w:rsidDel="00000000" w:rsidP="00000000" w:rsidRDefault="00000000" w:rsidRPr="00000000" w14:paraId="000000A6">
            <w:pPr>
              <w:rPr>
                <w:sz w:val="20"/>
                <w:szCs w:val="20"/>
              </w:rPr>
            </w:pPr>
            <w:r w:rsidDel="00000000" w:rsidR="00000000" w:rsidRPr="00000000">
              <w:rPr>
                <w:rtl w:val="0"/>
              </w:rPr>
            </w:r>
          </w:p>
        </w:tc>
      </w:tr>
      <w:tr>
        <w:trPr>
          <w:cantSplit w:val="0"/>
          <w:trHeight w:val="1768.9843749999998" w:hRule="atLeast"/>
          <w:tblHeader w:val="0"/>
        </w:trPr>
        <w:tc>
          <w:tcPr>
            <w:gridSpan w:val="3"/>
          </w:tcPr>
          <w:p w:rsidR="00000000" w:rsidDel="00000000" w:rsidP="00000000" w:rsidRDefault="00000000" w:rsidRPr="00000000" w14:paraId="000000A7">
            <w:pPr>
              <w:rPr>
                <w:sz w:val="18"/>
                <w:szCs w:val="18"/>
              </w:rPr>
            </w:pPr>
            <w:r w:rsidDel="00000000" w:rsidR="00000000" w:rsidRPr="00000000">
              <w:rPr>
                <w:sz w:val="18"/>
                <w:szCs w:val="18"/>
              </w:rPr>
              <w:drawing>
                <wp:inline distB="114300" distT="114300" distL="114300" distR="114300">
                  <wp:extent cx="4800600" cy="2679700"/>
                  <wp:effectExtent b="0" l="0" r="0" t="0"/>
                  <wp:docPr id="6"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4800600" cy="2679700"/>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AA">
            <w:pPr>
              <w:spacing w:after="200" w:line="276" w:lineRule="auto"/>
              <w:jc w:val="both"/>
              <w:rPr/>
            </w:pPr>
            <w:r w:rsidDel="00000000" w:rsidR="00000000" w:rsidRPr="00000000">
              <w:rPr>
                <w:b w:val="1"/>
                <w:sz w:val="24"/>
                <w:szCs w:val="24"/>
                <w:rtl w:val="0"/>
              </w:rPr>
              <w:t xml:space="preserve">Resultados pedagógicos</w:t>
            </w:r>
            <w:r w:rsidDel="00000000" w:rsidR="00000000" w:rsidRPr="00000000">
              <w:rPr>
                <w:rtl w:val="0"/>
              </w:rPr>
            </w:r>
          </w:p>
          <w:p w:rsidR="00000000" w:rsidDel="00000000" w:rsidP="00000000" w:rsidRDefault="00000000" w:rsidRPr="00000000" w14:paraId="000000AB">
            <w:pPr>
              <w:spacing w:line="276" w:lineRule="auto"/>
              <w:rPr/>
            </w:pPr>
            <w:r w:rsidDel="00000000" w:rsidR="00000000" w:rsidRPr="00000000">
              <w:rPr>
                <w:rtl w:val="0"/>
              </w:rPr>
              <w:t xml:space="preserve">Los asistentes reconocieron los avances y desarrollo de la Política Pública de Reconciliación, Convivencia y No estigmatización:</w:t>
            </w:r>
          </w:p>
          <w:p w:rsidR="00000000" w:rsidDel="00000000" w:rsidP="00000000" w:rsidRDefault="00000000" w:rsidRPr="00000000" w14:paraId="000000AC">
            <w:pPr>
              <w:spacing w:line="276" w:lineRule="auto"/>
              <w:rPr/>
            </w:pPr>
            <w:r w:rsidDel="00000000" w:rsidR="00000000" w:rsidRPr="00000000">
              <w:rPr>
                <w:rtl w:val="0"/>
              </w:rPr>
            </w:r>
          </w:p>
          <w:p w:rsidR="00000000" w:rsidDel="00000000" w:rsidP="00000000" w:rsidRDefault="00000000" w:rsidRPr="00000000" w14:paraId="000000AD">
            <w:pPr>
              <w:numPr>
                <w:ilvl w:val="0"/>
                <w:numId w:val="1"/>
              </w:numPr>
              <w:spacing w:line="276" w:lineRule="auto"/>
              <w:ind w:left="720" w:hanging="360"/>
              <w:rPr>
                <w:u w:val="none"/>
              </w:rPr>
            </w:pPr>
            <w:r w:rsidDel="00000000" w:rsidR="00000000" w:rsidRPr="00000000">
              <w:rPr>
                <w:rtl w:val="0"/>
              </w:rPr>
              <w:t xml:space="preserve">su contexto político  e histórico</w:t>
            </w:r>
          </w:p>
          <w:p w:rsidR="00000000" w:rsidDel="00000000" w:rsidP="00000000" w:rsidRDefault="00000000" w:rsidRPr="00000000" w14:paraId="000000AE">
            <w:pPr>
              <w:numPr>
                <w:ilvl w:val="0"/>
                <w:numId w:val="1"/>
              </w:numPr>
              <w:spacing w:line="276" w:lineRule="auto"/>
              <w:ind w:left="720" w:hanging="360"/>
              <w:rPr>
                <w:u w:val="none"/>
              </w:rPr>
            </w:pPr>
            <w:r w:rsidDel="00000000" w:rsidR="00000000" w:rsidRPr="00000000">
              <w:rPr>
                <w:rtl w:val="0"/>
              </w:rPr>
              <w:t xml:space="preserve">cómo se elaboració</w:t>
            </w:r>
          </w:p>
          <w:p w:rsidR="00000000" w:rsidDel="00000000" w:rsidP="00000000" w:rsidRDefault="00000000" w:rsidRPr="00000000" w14:paraId="000000AF">
            <w:pPr>
              <w:numPr>
                <w:ilvl w:val="0"/>
                <w:numId w:val="1"/>
              </w:numPr>
              <w:spacing w:line="276" w:lineRule="auto"/>
              <w:ind w:left="720" w:hanging="360"/>
              <w:rPr>
                <w:u w:val="none"/>
              </w:rPr>
            </w:pPr>
            <w:r w:rsidDel="00000000" w:rsidR="00000000" w:rsidRPr="00000000">
              <w:rPr>
                <w:rtl w:val="0"/>
              </w:rPr>
              <w:t xml:space="preserve">sus objetivos</w:t>
            </w:r>
          </w:p>
          <w:p w:rsidR="00000000" w:rsidDel="00000000" w:rsidP="00000000" w:rsidRDefault="00000000" w:rsidRPr="00000000" w14:paraId="000000B0">
            <w:pPr>
              <w:numPr>
                <w:ilvl w:val="0"/>
                <w:numId w:val="1"/>
              </w:numPr>
              <w:spacing w:line="276" w:lineRule="auto"/>
              <w:ind w:left="720" w:hanging="360"/>
              <w:rPr>
                <w:u w:val="none"/>
              </w:rPr>
            </w:pPr>
            <w:r w:rsidDel="00000000" w:rsidR="00000000" w:rsidRPr="00000000">
              <w:rPr>
                <w:rtl w:val="0"/>
              </w:rPr>
              <w:t xml:space="preserve">sus componentes</w:t>
            </w:r>
          </w:p>
          <w:p w:rsidR="00000000" w:rsidDel="00000000" w:rsidP="00000000" w:rsidRDefault="00000000" w:rsidRPr="00000000" w14:paraId="000000B1">
            <w:pPr>
              <w:numPr>
                <w:ilvl w:val="0"/>
                <w:numId w:val="1"/>
              </w:numPr>
              <w:spacing w:line="276" w:lineRule="auto"/>
              <w:ind w:left="720" w:hanging="360"/>
              <w:rPr>
                <w:u w:val="none"/>
              </w:rPr>
            </w:pPr>
            <w:r w:rsidDel="00000000" w:rsidR="00000000" w:rsidRPr="00000000">
              <w:rPr>
                <w:rtl w:val="0"/>
              </w:rPr>
              <w:t xml:space="preserve">sus enfoques y principios orientadores</w:t>
            </w:r>
          </w:p>
          <w:p w:rsidR="00000000" w:rsidDel="00000000" w:rsidP="00000000" w:rsidRDefault="00000000" w:rsidRPr="00000000" w14:paraId="000000B2">
            <w:pPr>
              <w:numPr>
                <w:ilvl w:val="0"/>
                <w:numId w:val="1"/>
              </w:numPr>
              <w:spacing w:line="276" w:lineRule="auto"/>
              <w:ind w:left="720" w:hanging="360"/>
              <w:rPr>
                <w:u w:val="none"/>
              </w:rPr>
            </w:pPr>
            <w:r w:rsidDel="00000000" w:rsidR="00000000" w:rsidRPr="00000000">
              <w:rPr>
                <w:rtl w:val="0"/>
              </w:rPr>
              <w:t xml:space="preserve">sus ejes estratégicos y líneas de acción</w:t>
            </w:r>
          </w:p>
          <w:p w:rsidR="00000000" w:rsidDel="00000000" w:rsidP="00000000" w:rsidRDefault="00000000" w:rsidRPr="00000000" w14:paraId="000000B3">
            <w:pPr>
              <w:rPr>
                <w:sz w:val="18"/>
                <w:szCs w:val="18"/>
                <w:highlight w:val="green"/>
              </w:rPr>
            </w:pPr>
            <w:r w:rsidDel="00000000" w:rsidR="00000000" w:rsidRPr="00000000">
              <w:rPr>
                <w:rtl w:val="0"/>
              </w:rPr>
            </w:r>
          </w:p>
        </w:tc>
      </w:tr>
      <w:tr>
        <w:trPr>
          <w:cantSplit w:val="0"/>
          <w:trHeight w:val="1768.9843749999998" w:hRule="atLeast"/>
          <w:tblHeader w:val="0"/>
        </w:trPr>
        <w:tc>
          <w:tcPr>
            <w:gridSpan w:val="3"/>
          </w:tcPr>
          <w:p w:rsidR="00000000" w:rsidDel="00000000" w:rsidP="00000000" w:rsidRDefault="00000000" w:rsidRPr="00000000" w14:paraId="000000B5">
            <w:pPr>
              <w:rPr>
                <w:sz w:val="18"/>
                <w:szCs w:val="18"/>
              </w:rPr>
            </w:pPr>
            <w:r w:rsidDel="00000000" w:rsidR="00000000" w:rsidRPr="00000000">
              <w:rPr>
                <w:sz w:val="18"/>
                <w:szCs w:val="18"/>
              </w:rPr>
              <w:drawing>
                <wp:inline distB="114300" distT="114300" distL="114300" distR="114300">
                  <wp:extent cx="4800600" cy="2628900"/>
                  <wp:effectExtent b="0" l="0" r="0" t="0"/>
                  <wp:docPr id="3"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4800600" cy="2628900"/>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B8">
            <w:pPr>
              <w:spacing w:line="276" w:lineRule="auto"/>
              <w:rPr/>
            </w:pPr>
            <w:r w:rsidDel="00000000" w:rsidR="00000000" w:rsidRPr="00000000">
              <w:rPr>
                <w:rtl w:val="0"/>
              </w:rPr>
              <w:t xml:space="preserve">También se puso en diálogo  los retos pedagógicos en relación con:</w:t>
            </w:r>
          </w:p>
          <w:p w:rsidR="00000000" w:rsidDel="00000000" w:rsidP="00000000" w:rsidRDefault="00000000" w:rsidRPr="00000000" w14:paraId="000000B9">
            <w:pPr>
              <w:spacing w:line="276" w:lineRule="auto"/>
              <w:rPr/>
            </w:pPr>
            <w:r w:rsidDel="00000000" w:rsidR="00000000" w:rsidRPr="00000000">
              <w:rPr>
                <w:rtl w:val="0"/>
              </w:rPr>
            </w:r>
          </w:p>
          <w:p w:rsidR="00000000" w:rsidDel="00000000" w:rsidP="00000000" w:rsidRDefault="00000000" w:rsidRPr="00000000" w14:paraId="000000BA">
            <w:pPr>
              <w:numPr>
                <w:ilvl w:val="0"/>
                <w:numId w:val="2"/>
              </w:numPr>
              <w:spacing w:line="276" w:lineRule="auto"/>
              <w:ind w:left="720" w:hanging="360"/>
              <w:rPr>
                <w:u w:val="none"/>
              </w:rPr>
            </w:pPr>
            <w:r w:rsidDel="00000000" w:rsidR="00000000" w:rsidRPr="00000000">
              <w:rPr>
                <w:rtl w:val="0"/>
              </w:rPr>
              <w:t xml:space="preserve">Oportunidades y desafíos de la Educación para la Paz</w:t>
            </w:r>
          </w:p>
          <w:p w:rsidR="00000000" w:rsidDel="00000000" w:rsidP="00000000" w:rsidRDefault="00000000" w:rsidRPr="00000000" w14:paraId="000000BB">
            <w:pPr>
              <w:numPr>
                <w:ilvl w:val="0"/>
                <w:numId w:val="2"/>
              </w:numPr>
              <w:spacing w:line="276" w:lineRule="auto"/>
              <w:ind w:left="720" w:hanging="360"/>
              <w:rPr>
                <w:u w:val="none"/>
              </w:rPr>
            </w:pPr>
            <w:r w:rsidDel="00000000" w:rsidR="00000000" w:rsidRPr="00000000">
              <w:rPr>
                <w:rtl w:val="0"/>
              </w:rPr>
              <w:t xml:space="preserve">Herramientas y escenarios de la Educación para la Paz</w:t>
            </w:r>
          </w:p>
          <w:p w:rsidR="00000000" w:rsidDel="00000000" w:rsidP="00000000" w:rsidRDefault="00000000" w:rsidRPr="00000000" w14:paraId="000000BC">
            <w:pPr>
              <w:spacing w:line="276" w:lineRule="auto"/>
              <w:rPr/>
            </w:pPr>
            <w:r w:rsidDel="00000000" w:rsidR="00000000" w:rsidRPr="00000000">
              <w:rPr>
                <w:rtl w:val="0"/>
              </w:rPr>
            </w:r>
          </w:p>
          <w:p w:rsidR="00000000" w:rsidDel="00000000" w:rsidP="00000000" w:rsidRDefault="00000000" w:rsidRPr="00000000" w14:paraId="000000BD">
            <w:pPr>
              <w:spacing w:line="276" w:lineRule="auto"/>
              <w:rPr/>
            </w:pPr>
            <w:r w:rsidDel="00000000" w:rsidR="00000000" w:rsidRPr="00000000">
              <w:rPr>
                <w:rtl w:val="0"/>
              </w:rPr>
            </w:r>
          </w:p>
          <w:p w:rsidR="00000000" w:rsidDel="00000000" w:rsidP="00000000" w:rsidRDefault="00000000" w:rsidRPr="00000000" w14:paraId="000000BE">
            <w:pPr>
              <w:spacing w:line="276" w:lineRule="auto"/>
              <w:rPr/>
            </w:pPr>
            <w:r w:rsidDel="00000000" w:rsidR="00000000" w:rsidRPr="00000000">
              <w:rPr>
                <w:rtl w:val="0"/>
              </w:rPr>
            </w:r>
          </w:p>
          <w:p w:rsidR="00000000" w:rsidDel="00000000" w:rsidP="00000000" w:rsidRDefault="00000000" w:rsidRPr="00000000" w14:paraId="000000BF">
            <w:pPr>
              <w:spacing w:line="276" w:lineRule="auto"/>
              <w:rPr/>
            </w:pPr>
            <w:r w:rsidDel="00000000" w:rsidR="00000000" w:rsidRPr="00000000">
              <w:rPr>
                <w:rtl w:val="0"/>
              </w:rPr>
            </w:r>
          </w:p>
          <w:p w:rsidR="00000000" w:rsidDel="00000000" w:rsidP="00000000" w:rsidRDefault="00000000" w:rsidRPr="00000000" w14:paraId="000000C0">
            <w:pPr>
              <w:spacing w:line="276" w:lineRule="auto"/>
              <w:rPr/>
            </w:pPr>
            <w:r w:rsidDel="00000000" w:rsidR="00000000" w:rsidRPr="00000000">
              <w:rPr>
                <w:rtl w:val="0"/>
              </w:rPr>
            </w:r>
          </w:p>
          <w:p w:rsidR="00000000" w:rsidDel="00000000" w:rsidP="00000000" w:rsidRDefault="00000000" w:rsidRPr="00000000" w14:paraId="000000C1">
            <w:pPr>
              <w:spacing w:line="276" w:lineRule="auto"/>
              <w:rPr/>
            </w:pPr>
            <w:r w:rsidDel="00000000" w:rsidR="00000000" w:rsidRPr="00000000">
              <w:rPr>
                <w:rtl w:val="0"/>
              </w:rPr>
            </w:r>
          </w:p>
          <w:p w:rsidR="00000000" w:rsidDel="00000000" w:rsidP="00000000" w:rsidRDefault="00000000" w:rsidRPr="00000000" w14:paraId="000000C2">
            <w:pPr>
              <w:spacing w:line="276" w:lineRule="auto"/>
              <w:rPr/>
            </w:pPr>
            <w:r w:rsidDel="00000000" w:rsidR="00000000" w:rsidRPr="00000000">
              <w:rPr>
                <w:rtl w:val="0"/>
              </w:rPr>
            </w:r>
          </w:p>
        </w:tc>
      </w:tr>
      <w:tr>
        <w:trPr>
          <w:cantSplit w:val="0"/>
          <w:trHeight w:val="1768.9843749999998" w:hRule="atLeast"/>
          <w:tblHeader w:val="0"/>
        </w:trPr>
        <w:tc>
          <w:tcPr>
            <w:gridSpan w:val="3"/>
            <w:vMerge w:val="restart"/>
          </w:tcPr>
          <w:p w:rsidR="00000000" w:rsidDel="00000000" w:rsidP="00000000" w:rsidRDefault="00000000" w:rsidRPr="00000000" w14:paraId="000000C4">
            <w:pPr>
              <w:rPr>
                <w:sz w:val="18"/>
                <w:szCs w:val="18"/>
              </w:rPr>
            </w:pPr>
            <w:r w:rsidDel="00000000" w:rsidR="00000000" w:rsidRPr="00000000">
              <w:rPr>
                <w:sz w:val="18"/>
                <w:szCs w:val="18"/>
              </w:rPr>
              <w:drawing>
                <wp:inline distB="114300" distT="114300" distL="114300" distR="114300">
                  <wp:extent cx="4800600" cy="2692400"/>
                  <wp:effectExtent b="0" l="0" r="0" t="0"/>
                  <wp:docPr id="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4800600" cy="2692400"/>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0C7">
            <w:pPr>
              <w:spacing w:line="276" w:lineRule="auto"/>
              <w:rPr/>
            </w:pPr>
            <w:r w:rsidDel="00000000" w:rsidR="00000000" w:rsidRPr="00000000">
              <w:rPr/>
              <w:drawing>
                <wp:inline distB="114300" distT="114300" distL="114300" distR="114300">
                  <wp:extent cx="3333750" cy="1854200"/>
                  <wp:effectExtent b="0" l="0" r="0" t="0"/>
                  <wp:docPr id="7"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3333750" cy="1854200"/>
                          </a:xfrm>
                          <a:prstGeom prst="rect"/>
                          <a:ln/>
                        </pic:spPr>
                      </pic:pic>
                    </a:graphicData>
                  </a:graphic>
                </wp:inline>
              </w:drawing>
            </w:r>
            <w:r w:rsidDel="00000000" w:rsidR="00000000" w:rsidRPr="00000000">
              <w:rPr>
                <w:rtl w:val="0"/>
              </w:rPr>
            </w:r>
          </w:p>
        </w:tc>
      </w:tr>
      <w:tr>
        <w:trPr>
          <w:cantSplit w:val="0"/>
          <w:trHeight w:val="1768.9843749999998" w:hRule="atLeast"/>
          <w:tblHeader w:val="0"/>
        </w:trPr>
        <w:tc>
          <w:tcPr>
            <w:gridSpan w:val="3"/>
            <w:vMerge w:val="continue"/>
          </w:tcPr>
          <w:p w:rsidR="00000000" w:rsidDel="00000000" w:rsidP="00000000" w:rsidRDefault="00000000" w:rsidRPr="00000000" w14:paraId="000000C9">
            <w:pPr>
              <w:spacing w:after="0" w:before="0" w:line="240" w:lineRule="auto"/>
              <w:ind w:left="0" w:firstLine="0"/>
              <w:rPr>
                <w:sz w:val="18"/>
                <w:szCs w:val="18"/>
              </w:rPr>
            </w:pPr>
            <w:r w:rsidDel="00000000" w:rsidR="00000000" w:rsidRPr="00000000">
              <w:rPr>
                <w:rtl w:val="0"/>
              </w:rPr>
            </w:r>
          </w:p>
        </w:tc>
        <w:tc>
          <w:tcPr>
            <w:gridSpan w:val="2"/>
          </w:tcPr>
          <w:p w:rsidR="00000000" w:rsidDel="00000000" w:rsidP="00000000" w:rsidRDefault="00000000" w:rsidRPr="00000000" w14:paraId="000000CC">
            <w:pPr>
              <w:spacing w:line="276" w:lineRule="auto"/>
              <w:rPr/>
            </w:pPr>
            <w:r w:rsidDel="00000000" w:rsidR="00000000" w:rsidRPr="00000000">
              <w:rPr/>
              <w:drawing>
                <wp:inline distB="114300" distT="114300" distL="114300" distR="114300">
                  <wp:extent cx="3333750" cy="1854200"/>
                  <wp:effectExtent b="0" l="0" r="0" t="0"/>
                  <wp:docPr id="4"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3333750" cy="1854200"/>
                          </a:xfrm>
                          <a:prstGeom prst="rect"/>
                          <a:ln/>
                        </pic:spPr>
                      </pic:pic>
                    </a:graphicData>
                  </a:graphic>
                </wp:inline>
              </w:drawing>
            </w:r>
            <w:r w:rsidDel="00000000" w:rsidR="00000000" w:rsidRPr="00000000">
              <w:rPr>
                <w:rtl w:val="0"/>
              </w:rPr>
            </w:r>
          </w:p>
        </w:tc>
      </w:tr>
      <w:tr>
        <w:trPr>
          <w:cantSplit w:val="0"/>
          <w:tblHeader w:val="0"/>
        </w:trPr>
        <w:tc>
          <w:tcPr>
            <w:gridSpan w:val="5"/>
            <w:shd w:fill="fdeada" w:val="clear"/>
          </w:tcPr>
          <w:p w:rsidR="00000000" w:rsidDel="00000000" w:rsidP="00000000" w:rsidRDefault="00000000" w:rsidRPr="00000000" w14:paraId="000000CE">
            <w:pPr>
              <w:rPr>
                <w:sz w:val="20"/>
                <w:szCs w:val="20"/>
              </w:rPr>
            </w:pPr>
            <w:r w:rsidDel="00000000" w:rsidR="00000000" w:rsidRPr="00000000">
              <w:rPr>
                <w:sz w:val="20"/>
                <w:szCs w:val="20"/>
                <w:rtl w:val="0"/>
              </w:rPr>
              <w:t xml:space="preserve">Ruta de comunicación de la Política Pública (15 minutos)</w:t>
            </w:r>
          </w:p>
        </w:tc>
      </w:tr>
      <w:tr>
        <w:trPr>
          <w:cantSplit w:val="0"/>
          <w:tblHeader w:val="0"/>
        </w:trPr>
        <w:tc>
          <w:tcPr>
            <w:shd w:fill="auto" w:val="clear"/>
          </w:tcPr>
          <w:p w:rsidR="00000000" w:rsidDel="00000000" w:rsidP="00000000" w:rsidRDefault="00000000" w:rsidRPr="00000000" w14:paraId="000000D3">
            <w:pPr>
              <w:rPr>
                <w:sz w:val="20"/>
                <w:szCs w:val="20"/>
              </w:rPr>
            </w:pPr>
            <w:r w:rsidDel="00000000" w:rsidR="00000000" w:rsidRPr="00000000">
              <w:rPr>
                <w:sz w:val="20"/>
                <w:szCs w:val="20"/>
                <w:rtl w:val="0"/>
              </w:rPr>
              <w:t xml:space="preserve">Explicación de Caja de Herramientas</w:t>
            </w:r>
          </w:p>
        </w:tc>
        <w:tc>
          <w:tcPr>
            <w:shd w:fill="auto" w:val="clear"/>
          </w:tcPr>
          <w:p w:rsidR="00000000" w:rsidDel="00000000" w:rsidP="00000000" w:rsidRDefault="00000000" w:rsidRPr="00000000" w14:paraId="000000D4">
            <w:pPr>
              <w:rPr>
                <w:sz w:val="20"/>
                <w:szCs w:val="20"/>
              </w:rPr>
            </w:pPr>
            <w:r w:rsidDel="00000000" w:rsidR="00000000" w:rsidRPr="00000000">
              <w:rPr>
                <w:sz w:val="20"/>
                <w:szCs w:val="20"/>
                <w:rtl w:val="0"/>
              </w:rPr>
              <w:t xml:space="preserve">¿Qué busca esta ruta?</w:t>
            </w:r>
          </w:p>
          <w:p w:rsidR="00000000" w:rsidDel="00000000" w:rsidP="00000000" w:rsidRDefault="00000000" w:rsidRPr="00000000" w14:paraId="000000D5">
            <w:pPr>
              <w:rPr>
                <w:sz w:val="20"/>
                <w:szCs w:val="20"/>
              </w:rPr>
            </w:pPr>
            <w:r w:rsidDel="00000000" w:rsidR="00000000" w:rsidRPr="00000000">
              <w:rPr>
                <w:sz w:val="20"/>
                <w:szCs w:val="20"/>
                <w:rtl w:val="0"/>
              </w:rPr>
              <w:t xml:space="preserve">¿A quiénes va a llegar?</w:t>
            </w:r>
          </w:p>
          <w:p w:rsidR="00000000" w:rsidDel="00000000" w:rsidP="00000000" w:rsidRDefault="00000000" w:rsidRPr="00000000" w14:paraId="000000D6">
            <w:pPr>
              <w:rPr>
                <w:sz w:val="20"/>
                <w:szCs w:val="20"/>
              </w:rPr>
            </w:pPr>
            <w:r w:rsidDel="00000000" w:rsidR="00000000" w:rsidRPr="00000000">
              <w:rPr>
                <w:sz w:val="20"/>
                <w:szCs w:val="20"/>
                <w:rtl w:val="0"/>
              </w:rPr>
              <w:t xml:space="preserve">¿Cuál es la visión estratégica?</w:t>
            </w:r>
          </w:p>
          <w:p w:rsidR="00000000" w:rsidDel="00000000" w:rsidP="00000000" w:rsidRDefault="00000000" w:rsidRPr="00000000" w14:paraId="000000D7">
            <w:pPr>
              <w:rPr>
                <w:sz w:val="20"/>
                <w:szCs w:val="20"/>
              </w:rPr>
            </w:pPr>
            <w:r w:rsidDel="00000000" w:rsidR="00000000" w:rsidRPr="00000000">
              <w:rPr>
                <w:sz w:val="20"/>
                <w:szCs w:val="20"/>
                <w:rtl w:val="0"/>
              </w:rPr>
              <w:t xml:space="preserve">Concepto creativo</w:t>
            </w:r>
          </w:p>
          <w:p w:rsidR="00000000" w:rsidDel="00000000" w:rsidP="00000000" w:rsidRDefault="00000000" w:rsidRPr="00000000" w14:paraId="000000D8">
            <w:pPr>
              <w:rPr>
                <w:sz w:val="20"/>
                <w:szCs w:val="20"/>
              </w:rPr>
            </w:pPr>
            <w:r w:rsidDel="00000000" w:rsidR="00000000" w:rsidRPr="00000000">
              <w:rPr>
                <w:sz w:val="20"/>
                <w:szCs w:val="20"/>
                <w:rtl w:val="0"/>
              </w:rPr>
              <w:t xml:space="preserve">¿Cuáles son los canales de comunicación escolares?</w:t>
            </w:r>
          </w:p>
        </w:tc>
        <w:tc>
          <w:tcPr>
            <w:shd w:fill="auto" w:val="clear"/>
          </w:tcPr>
          <w:p w:rsidR="00000000" w:rsidDel="00000000" w:rsidP="00000000" w:rsidRDefault="00000000" w:rsidRPr="00000000" w14:paraId="000000D9">
            <w:pPr>
              <w:rPr>
                <w:sz w:val="20"/>
                <w:szCs w:val="20"/>
              </w:rPr>
            </w:pPr>
            <w:r w:rsidDel="00000000" w:rsidR="00000000" w:rsidRPr="00000000">
              <w:rPr>
                <w:sz w:val="20"/>
                <w:szCs w:val="20"/>
                <w:rtl w:val="0"/>
              </w:rPr>
              <w:t xml:space="preserve">César García Prieto</w:t>
            </w:r>
          </w:p>
        </w:tc>
        <w:tc>
          <w:tcPr>
            <w:shd w:fill="auto" w:val="clear"/>
          </w:tcPr>
          <w:p w:rsidR="00000000" w:rsidDel="00000000" w:rsidP="00000000" w:rsidRDefault="00000000" w:rsidRPr="00000000" w14:paraId="000000DA">
            <w:pPr>
              <w:rPr>
                <w:sz w:val="20"/>
                <w:szCs w:val="20"/>
                <w:highlight w:val="green"/>
              </w:rPr>
            </w:pPr>
            <w:r w:rsidDel="00000000" w:rsidR="00000000" w:rsidRPr="00000000">
              <w:rPr>
                <w:sz w:val="20"/>
                <w:szCs w:val="20"/>
                <w:highlight w:val="green"/>
                <w:rtl w:val="0"/>
              </w:rPr>
              <w:t xml:space="preserve">Duración 15:30 minutos.</w:t>
            </w:r>
          </w:p>
          <w:p w:rsidR="00000000" w:rsidDel="00000000" w:rsidP="00000000" w:rsidRDefault="00000000" w:rsidRPr="00000000" w14:paraId="000000DB">
            <w:pPr>
              <w:rPr>
                <w:sz w:val="20"/>
                <w:szCs w:val="20"/>
              </w:rPr>
            </w:pPr>
            <w:r w:rsidDel="00000000" w:rsidR="00000000" w:rsidRPr="00000000">
              <w:rPr>
                <w:rtl w:val="0"/>
              </w:rPr>
            </w:r>
          </w:p>
          <w:p w:rsidR="00000000" w:rsidDel="00000000" w:rsidP="00000000" w:rsidRDefault="00000000" w:rsidRPr="00000000" w14:paraId="000000DC">
            <w:pPr>
              <w:rPr>
                <w:sz w:val="20"/>
                <w:szCs w:val="20"/>
              </w:rPr>
            </w:pPr>
            <w:r w:rsidDel="00000000" w:rsidR="00000000" w:rsidRPr="00000000">
              <w:rPr>
                <w:sz w:val="20"/>
                <w:szCs w:val="20"/>
                <w:rtl w:val="0"/>
              </w:rPr>
              <w:t xml:space="preserve">Se invitó a completar el formulario de asistencia. Para dar tiempo a que lo completaran, se hizo una breve pausa en la que se saludó a las diferentes IE y personas que se presentaron a través del chat.</w:t>
            </w:r>
          </w:p>
          <w:p w:rsidR="00000000" w:rsidDel="00000000" w:rsidP="00000000" w:rsidRDefault="00000000" w:rsidRPr="00000000" w14:paraId="000000DD">
            <w:pPr>
              <w:rPr>
                <w:sz w:val="20"/>
                <w:szCs w:val="20"/>
              </w:rPr>
            </w:pPr>
            <w:r w:rsidDel="00000000" w:rsidR="00000000" w:rsidRPr="00000000">
              <w:rPr>
                <w:sz w:val="20"/>
                <w:szCs w:val="20"/>
                <w:rtl w:val="0"/>
              </w:rPr>
              <w:t xml:space="preserve">Transcurridos 43 minutos aproximadamente, habían conectadas 134 personas, muy activas a través del chat.</w:t>
            </w:r>
          </w:p>
        </w:tc>
        <w:tc>
          <w:tcPr>
            <w:shd w:fill="auto" w:val="clear"/>
          </w:tcPr>
          <w:p w:rsidR="00000000" w:rsidDel="00000000" w:rsidP="00000000" w:rsidRDefault="00000000" w:rsidRPr="00000000" w14:paraId="000000DE">
            <w:pPr>
              <w:rPr>
                <w:sz w:val="20"/>
                <w:szCs w:val="20"/>
              </w:rPr>
            </w:pPr>
            <w:r w:rsidDel="00000000" w:rsidR="00000000" w:rsidRPr="00000000">
              <w:rPr>
                <w:rtl w:val="0"/>
              </w:rPr>
            </w:r>
          </w:p>
        </w:tc>
      </w:tr>
      <w:tr>
        <w:trPr>
          <w:cantSplit w:val="0"/>
          <w:trHeight w:val="200" w:hRule="atLeast"/>
          <w:tblHeader w:val="0"/>
        </w:trPr>
        <w:tc>
          <w:tcPr>
            <w:gridSpan w:val="3"/>
            <w:shd w:fill="auto" w:val="clear"/>
          </w:tcPr>
          <w:p w:rsidR="00000000" w:rsidDel="00000000" w:rsidP="00000000" w:rsidRDefault="00000000" w:rsidRPr="00000000" w14:paraId="000000DF">
            <w:pPr>
              <w:rPr>
                <w:sz w:val="20"/>
                <w:szCs w:val="20"/>
              </w:rPr>
            </w:pPr>
            <w:r w:rsidDel="00000000" w:rsidR="00000000" w:rsidRPr="00000000">
              <w:rPr>
                <w:sz w:val="20"/>
                <w:szCs w:val="20"/>
              </w:rPr>
              <w:drawing>
                <wp:inline distB="114300" distT="114300" distL="114300" distR="114300">
                  <wp:extent cx="4800600" cy="2667000"/>
                  <wp:effectExtent b="0" l="0" r="0" t="0"/>
                  <wp:docPr id="10"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4800600" cy="2667000"/>
                          </a:xfrm>
                          <a:prstGeom prst="rect"/>
                          <a:ln/>
                        </pic:spPr>
                      </pic:pic>
                    </a:graphicData>
                  </a:graphic>
                </wp:inline>
              </w:drawing>
            </w:r>
            <w:r w:rsidDel="00000000" w:rsidR="00000000" w:rsidRPr="00000000">
              <w:rPr>
                <w:rtl w:val="0"/>
              </w:rPr>
            </w:r>
          </w:p>
        </w:tc>
        <w:tc>
          <w:tcPr>
            <w:gridSpan w:val="2"/>
            <w:shd w:fill="auto" w:val="clear"/>
          </w:tcPr>
          <w:p w:rsidR="00000000" w:rsidDel="00000000" w:rsidP="00000000" w:rsidRDefault="00000000" w:rsidRPr="00000000" w14:paraId="000000E2">
            <w:pPr>
              <w:spacing w:after="200" w:line="276" w:lineRule="auto"/>
              <w:jc w:val="both"/>
              <w:rPr/>
            </w:pPr>
            <w:r w:rsidDel="00000000" w:rsidR="00000000" w:rsidRPr="00000000">
              <w:rPr>
                <w:b w:val="1"/>
                <w:sz w:val="24"/>
                <w:szCs w:val="24"/>
                <w:rtl w:val="0"/>
              </w:rPr>
              <w:t xml:space="preserve">Resultados pedagógicos</w:t>
            </w:r>
            <w:r w:rsidDel="00000000" w:rsidR="00000000" w:rsidRPr="00000000">
              <w:rPr>
                <w:rtl w:val="0"/>
              </w:rPr>
            </w:r>
          </w:p>
          <w:p w:rsidR="00000000" w:rsidDel="00000000" w:rsidP="00000000" w:rsidRDefault="00000000" w:rsidRPr="00000000" w14:paraId="000000E3">
            <w:pPr>
              <w:spacing w:line="276" w:lineRule="auto"/>
              <w:rPr/>
            </w:pPr>
            <w:r w:rsidDel="00000000" w:rsidR="00000000" w:rsidRPr="00000000">
              <w:rPr>
                <w:rtl w:val="0"/>
              </w:rPr>
              <w:t xml:space="preserve">Los asistentes conocieron los componentes y herramientas elaboradas para: </w:t>
            </w:r>
          </w:p>
          <w:p w:rsidR="00000000" w:rsidDel="00000000" w:rsidP="00000000" w:rsidRDefault="00000000" w:rsidRPr="00000000" w14:paraId="000000E4">
            <w:pPr>
              <w:spacing w:line="276" w:lineRule="auto"/>
              <w:rPr/>
            </w:pPr>
            <w:r w:rsidDel="00000000" w:rsidR="00000000" w:rsidRPr="00000000">
              <w:rPr>
                <w:rtl w:val="0"/>
              </w:rPr>
            </w:r>
          </w:p>
          <w:p w:rsidR="00000000" w:rsidDel="00000000" w:rsidP="00000000" w:rsidRDefault="00000000" w:rsidRPr="00000000" w14:paraId="000000E5">
            <w:pPr>
              <w:numPr>
                <w:ilvl w:val="0"/>
                <w:numId w:val="3"/>
              </w:numPr>
              <w:spacing w:line="276" w:lineRule="auto"/>
              <w:ind w:left="720" w:hanging="360"/>
              <w:rPr>
                <w:u w:val="none"/>
              </w:rPr>
            </w:pPr>
            <w:r w:rsidDel="00000000" w:rsidR="00000000" w:rsidRPr="00000000">
              <w:rPr>
                <w:rtl w:val="0"/>
              </w:rPr>
              <w:t xml:space="preserve">la socialización de la Política Pública de Reconciliación, Convivencia y No estigmatización.</w:t>
            </w:r>
          </w:p>
          <w:p w:rsidR="00000000" w:rsidDel="00000000" w:rsidP="00000000" w:rsidRDefault="00000000" w:rsidRPr="00000000" w14:paraId="000000E6">
            <w:pPr>
              <w:numPr>
                <w:ilvl w:val="0"/>
                <w:numId w:val="3"/>
              </w:numPr>
              <w:spacing w:line="276" w:lineRule="auto"/>
              <w:ind w:left="720" w:hanging="360"/>
              <w:rPr>
                <w:u w:val="none"/>
              </w:rPr>
            </w:pPr>
            <w:r w:rsidDel="00000000" w:rsidR="00000000" w:rsidRPr="00000000">
              <w:rPr>
                <w:rtl w:val="0"/>
              </w:rPr>
              <w:t xml:space="preserve">el abordaje de las líneas de la política pública en los espacios educativos</w:t>
            </w:r>
          </w:p>
          <w:p w:rsidR="00000000" w:rsidDel="00000000" w:rsidP="00000000" w:rsidRDefault="00000000" w:rsidRPr="00000000" w14:paraId="000000E7">
            <w:pPr>
              <w:numPr>
                <w:ilvl w:val="0"/>
                <w:numId w:val="3"/>
              </w:numPr>
              <w:spacing w:line="276" w:lineRule="auto"/>
              <w:ind w:left="720" w:hanging="360"/>
              <w:rPr>
                <w:u w:val="none"/>
              </w:rPr>
            </w:pPr>
            <w:r w:rsidDel="00000000" w:rsidR="00000000" w:rsidRPr="00000000">
              <w:rPr>
                <w:rtl w:val="0"/>
              </w:rPr>
              <w:t xml:space="preserve">piezas y herramientas para trabajar en prácticas de reconciliación, convivencia y no estigmatización</w:t>
            </w:r>
          </w:p>
        </w:tc>
      </w:tr>
      <w:tr>
        <w:trPr>
          <w:cantSplit w:val="0"/>
          <w:tblHeader w:val="0"/>
        </w:trPr>
        <w:tc>
          <w:tcPr>
            <w:gridSpan w:val="5"/>
            <w:shd w:fill="fdeada" w:val="clear"/>
          </w:tcPr>
          <w:p w:rsidR="00000000" w:rsidDel="00000000" w:rsidP="00000000" w:rsidRDefault="00000000" w:rsidRPr="00000000" w14:paraId="000000E9">
            <w:pPr>
              <w:rPr>
                <w:sz w:val="20"/>
                <w:szCs w:val="20"/>
              </w:rPr>
            </w:pPr>
            <w:r w:rsidDel="00000000" w:rsidR="00000000" w:rsidRPr="00000000">
              <w:rPr>
                <w:sz w:val="20"/>
                <w:szCs w:val="20"/>
                <w:rtl w:val="0"/>
              </w:rPr>
              <w:t xml:space="preserve">Reconciliación en la Política Pública (45 minutos)</w:t>
            </w:r>
          </w:p>
        </w:tc>
      </w:tr>
      <w:tr>
        <w:trPr>
          <w:cantSplit w:val="0"/>
          <w:tblHeader w:val="0"/>
        </w:trPr>
        <w:tc>
          <w:tcPr/>
          <w:p w:rsidR="00000000" w:rsidDel="00000000" w:rsidP="00000000" w:rsidRDefault="00000000" w:rsidRPr="00000000" w14:paraId="000000EE">
            <w:pPr>
              <w:rPr>
                <w:sz w:val="18"/>
                <w:szCs w:val="18"/>
              </w:rPr>
            </w:pPr>
            <w:r w:rsidDel="00000000" w:rsidR="00000000" w:rsidRPr="00000000">
              <w:rPr>
                <w:sz w:val="18"/>
                <w:szCs w:val="18"/>
                <w:rtl w:val="0"/>
              </w:rPr>
              <w:t xml:space="preserve">Actividad de Reconciliación</w:t>
            </w:r>
          </w:p>
        </w:tc>
        <w:tc>
          <w:tcPr/>
          <w:p w:rsidR="00000000" w:rsidDel="00000000" w:rsidP="00000000" w:rsidRDefault="00000000" w:rsidRPr="00000000" w14:paraId="000000EF">
            <w:pPr>
              <w:rPr>
                <w:sz w:val="20"/>
                <w:szCs w:val="20"/>
              </w:rPr>
            </w:pPr>
            <w:r w:rsidDel="00000000" w:rsidR="00000000" w:rsidRPr="00000000">
              <w:rPr>
                <w:sz w:val="20"/>
                <w:szCs w:val="20"/>
                <w:rtl w:val="0"/>
              </w:rPr>
              <w:t xml:space="preserve">Se muestra Video ¿Qué es la Reconciliación?</w:t>
            </w:r>
          </w:p>
          <w:p w:rsidR="00000000" w:rsidDel="00000000" w:rsidP="00000000" w:rsidRDefault="00000000" w:rsidRPr="00000000" w14:paraId="000000F0">
            <w:pPr>
              <w:rPr>
                <w:sz w:val="20"/>
                <w:szCs w:val="20"/>
              </w:rPr>
            </w:pPr>
            <w:r w:rsidDel="00000000" w:rsidR="00000000" w:rsidRPr="00000000">
              <w:rPr>
                <w:rtl w:val="0"/>
              </w:rPr>
            </w:r>
          </w:p>
          <w:p w:rsidR="00000000" w:rsidDel="00000000" w:rsidP="00000000" w:rsidRDefault="00000000" w:rsidRPr="00000000" w14:paraId="000000F1">
            <w:pPr>
              <w:rPr>
                <w:sz w:val="20"/>
                <w:szCs w:val="20"/>
              </w:rPr>
            </w:pPr>
            <w:r w:rsidDel="00000000" w:rsidR="00000000" w:rsidRPr="00000000">
              <w:rPr>
                <w:sz w:val="20"/>
                <w:szCs w:val="20"/>
                <w:rtl w:val="0"/>
              </w:rPr>
              <w:t xml:space="preserve">Niveles de la Reconciliación en la Política Pública.</w:t>
            </w:r>
          </w:p>
          <w:p w:rsidR="00000000" w:rsidDel="00000000" w:rsidP="00000000" w:rsidRDefault="00000000" w:rsidRPr="00000000" w14:paraId="000000F2">
            <w:pPr>
              <w:rPr>
                <w:sz w:val="20"/>
                <w:szCs w:val="20"/>
              </w:rPr>
            </w:pPr>
            <w:r w:rsidDel="00000000" w:rsidR="00000000" w:rsidRPr="00000000">
              <w:rPr>
                <w:rtl w:val="0"/>
              </w:rPr>
            </w:r>
          </w:p>
          <w:p w:rsidR="00000000" w:rsidDel="00000000" w:rsidP="00000000" w:rsidRDefault="00000000" w:rsidRPr="00000000" w14:paraId="000000F3">
            <w:pPr>
              <w:rPr>
                <w:sz w:val="20"/>
                <w:szCs w:val="20"/>
              </w:rPr>
            </w:pPr>
            <w:r w:rsidDel="00000000" w:rsidR="00000000" w:rsidRPr="00000000">
              <w:rPr>
                <w:sz w:val="20"/>
                <w:szCs w:val="20"/>
                <w:rtl w:val="0"/>
              </w:rPr>
              <w:t xml:space="preserve">Se reprodujo 1 Audio Historia de Reconciliación</w:t>
            </w:r>
          </w:p>
        </w:tc>
        <w:tc>
          <w:tcPr/>
          <w:p w:rsidR="00000000" w:rsidDel="00000000" w:rsidP="00000000" w:rsidRDefault="00000000" w:rsidRPr="00000000" w14:paraId="000000F4">
            <w:pPr>
              <w:rPr>
                <w:sz w:val="20"/>
                <w:szCs w:val="20"/>
              </w:rPr>
            </w:pPr>
            <w:r w:rsidDel="00000000" w:rsidR="00000000" w:rsidRPr="00000000">
              <w:rPr>
                <w:sz w:val="20"/>
                <w:szCs w:val="20"/>
                <w:rtl w:val="0"/>
              </w:rPr>
              <w:t xml:space="preserve">Fernanda Dominoni</w:t>
            </w:r>
          </w:p>
          <w:p w:rsidR="00000000" w:rsidDel="00000000" w:rsidP="00000000" w:rsidRDefault="00000000" w:rsidRPr="00000000" w14:paraId="000000F5">
            <w:pPr>
              <w:rPr>
                <w:sz w:val="20"/>
                <w:szCs w:val="20"/>
              </w:rPr>
            </w:pPr>
            <w:r w:rsidDel="00000000" w:rsidR="00000000" w:rsidRPr="00000000">
              <w:rPr>
                <w:rtl w:val="0"/>
              </w:rPr>
            </w:r>
          </w:p>
        </w:tc>
        <w:tc>
          <w:tcPr/>
          <w:p w:rsidR="00000000" w:rsidDel="00000000" w:rsidP="00000000" w:rsidRDefault="00000000" w:rsidRPr="00000000" w14:paraId="000000F6">
            <w:pPr>
              <w:rPr>
                <w:sz w:val="20"/>
                <w:szCs w:val="20"/>
                <w:highlight w:val="green"/>
              </w:rPr>
            </w:pPr>
            <w:r w:rsidDel="00000000" w:rsidR="00000000" w:rsidRPr="00000000">
              <w:rPr>
                <w:sz w:val="20"/>
                <w:szCs w:val="20"/>
                <w:highlight w:val="green"/>
                <w:rtl w:val="0"/>
              </w:rPr>
              <w:t xml:space="preserve">Duración 11:30 minutos.</w:t>
            </w:r>
          </w:p>
          <w:p w:rsidR="00000000" w:rsidDel="00000000" w:rsidP="00000000" w:rsidRDefault="00000000" w:rsidRPr="00000000" w14:paraId="000000F7">
            <w:pPr>
              <w:rPr>
                <w:sz w:val="20"/>
                <w:szCs w:val="20"/>
              </w:rPr>
            </w:pPr>
            <w:r w:rsidDel="00000000" w:rsidR="00000000" w:rsidRPr="00000000">
              <w:rPr>
                <w:rtl w:val="0"/>
              </w:rPr>
            </w:r>
          </w:p>
          <w:p w:rsidR="00000000" w:rsidDel="00000000" w:rsidP="00000000" w:rsidRDefault="00000000" w:rsidRPr="00000000" w14:paraId="000000F8">
            <w:pPr>
              <w:rPr>
                <w:sz w:val="20"/>
                <w:szCs w:val="20"/>
              </w:rPr>
            </w:pPr>
            <w:r w:rsidDel="00000000" w:rsidR="00000000" w:rsidRPr="00000000">
              <w:rPr>
                <w:sz w:val="20"/>
                <w:szCs w:val="20"/>
                <w:rtl w:val="0"/>
              </w:rPr>
              <w:t xml:space="preserve">Se reiteró que el acompañamiento se realizará a través de dos talleres más y se compartirá la información para su consulta después del taller.</w:t>
            </w:r>
          </w:p>
          <w:p w:rsidR="00000000" w:rsidDel="00000000" w:rsidP="00000000" w:rsidRDefault="00000000" w:rsidRPr="00000000" w14:paraId="000000F9">
            <w:pPr>
              <w:rPr>
                <w:sz w:val="20"/>
                <w:szCs w:val="20"/>
              </w:rPr>
            </w:pPr>
            <w:r w:rsidDel="00000000" w:rsidR="00000000" w:rsidRPr="00000000">
              <w:rPr>
                <w:rtl w:val="0"/>
              </w:rPr>
            </w:r>
          </w:p>
          <w:p w:rsidR="00000000" w:rsidDel="00000000" w:rsidP="00000000" w:rsidRDefault="00000000" w:rsidRPr="00000000" w14:paraId="000000FA">
            <w:pPr>
              <w:rPr>
                <w:sz w:val="20"/>
                <w:szCs w:val="20"/>
              </w:rPr>
            </w:pPr>
            <w:r w:rsidDel="00000000" w:rsidR="00000000" w:rsidRPr="00000000">
              <w:rPr>
                <w:sz w:val="20"/>
                <w:szCs w:val="20"/>
                <w:rtl w:val="0"/>
              </w:rPr>
              <w:t xml:space="preserve">La reproducción de video y sonido funcionó correctamente.</w:t>
            </w:r>
          </w:p>
          <w:p w:rsidR="00000000" w:rsidDel="00000000" w:rsidP="00000000" w:rsidRDefault="00000000" w:rsidRPr="00000000" w14:paraId="000000FB">
            <w:pPr>
              <w:rPr>
                <w:sz w:val="20"/>
                <w:szCs w:val="20"/>
              </w:rPr>
            </w:pPr>
            <w:r w:rsidDel="00000000" w:rsidR="00000000" w:rsidRPr="00000000">
              <w:rPr>
                <w:rtl w:val="0"/>
              </w:rPr>
            </w:r>
          </w:p>
        </w:tc>
        <w:tc>
          <w:tcPr/>
          <w:p w:rsidR="00000000" w:rsidDel="00000000" w:rsidP="00000000" w:rsidRDefault="00000000" w:rsidRPr="00000000" w14:paraId="000000FC">
            <w:pPr>
              <w:rPr>
                <w:sz w:val="20"/>
                <w:szCs w:val="20"/>
              </w:rPr>
            </w:pPr>
            <w:r w:rsidDel="00000000" w:rsidR="00000000" w:rsidRPr="00000000">
              <w:rPr>
                <w:sz w:val="20"/>
                <w:szCs w:val="20"/>
                <w:rtl w:val="0"/>
              </w:rPr>
              <w:t xml:space="preserve">Video ¿Qué dice la Política Pública sobre Reconciliación?</w:t>
            </w:r>
          </w:p>
          <w:p w:rsidR="00000000" w:rsidDel="00000000" w:rsidP="00000000" w:rsidRDefault="00000000" w:rsidRPr="00000000" w14:paraId="000000FD">
            <w:pPr>
              <w:rPr>
                <w:sz w:val="20"/>
                <w:szCs w:val="20"/>
              </w:rPr>
            </w:pPr>
            <w:r w:rsidDel="00000000" w:rsidR="00000000" w:rsidRPr="00000000">
              <w:rPr>
                <w:rtl w:val="0"/>
              </w:rPr>
            </w:r>
          </w:p>
          <w:p w:rsidR="00000000" w:rsidDel="00000000" w:rsidP="00000000" w:rsidRDefault="00000000" w:rsidRPr="00000000" w14:paraId="000000FE">
            <w:pPr>
              <w:rPr>
                <w:sz w:val="20"/>
                <w:szCs w:val="20"/>
              </w:rPr>
            </w:pPr>
            <w:r w:rsidDel="00000000" w:rsidR="00000000" w:rsidRPr="00000000">
              <w:rPr>
                <w:sz w:val="20"/>
                <w:szCs w:val="20"/>
                <w:rtl w:val="0"/>
              </w:rPr>
              <w:t xml:space="preserve">Audio 1 Historias de Reconciliación (énfasis en Reconciliación interpersonal)</w:t>
            </w:r>
          </w:p>
          <w:p w:rsidR="00000000" w:rsidDel="00000000" w:rsidP="00000000" w:rsidRDefault="00000000" w:rsidRPr="00000000" w14:paraId="000000FF">
            <w:pPr>
              <w:rPr>
                <w:sz w:val="20"/>
                <w:szCs w:val="20"/>
              </w:rPr>
            </w:pPr>
            <w:r w:rsidDel="00000000" w:rsidR="00000000" w:rsidRPr="00000000">
              <w:rPr>
                <w:rtl w:val="0"/>
              </w:rPr>
            </w:r>
          </w:p>
          <w:p w:rsidR="00000000" w:rsidDel="00000000" w:rsidP="00000000" w:rsidRDefault="00000000" w:rsidRPr="00000000" w14:paraId="00000100">
            <w:pPr>
              <w:rPr>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01">
            <w:pPr>
              <w:rPr>
                <w:sz w:val="18"/>
                <w:szCs w:val="18"/>
              </w:rPr>
            </w:pPr>
            <w:r w:rsidDel="00000000" w:rsidR="00000000" w:rsidRPr="00000000">
              <w:rPr>
                <w:sz w:val="18"/>
                <w:szCs w:val="18"/>
                <w:rtl w:val="0"/>
              </w:rPr>
              <w:t xml:space="preserve">Actividad de Reconciliación</w:t>
            </w:r>
          </w:p>
        </w:tc>
        <w:tc>
          <w:tcPr/>
          <w:p w:rsidR="00000000" w:rsidDel="00000000" w:rsidP="00000000" w:rsidRDefault="00000000" w:rsidRPr="00000000" w14:paraId="00000102">
            <w:pPr>
              <w:rPr>
                <w:sz w:val="20"/>
                <w:szCs w:val="20"/>
              </w:rPr>
            </w:pPr>
            <w:r w:rsidDel="00000000" w:rsidR="00000000" w:rsidRPr="00000000">
              <w:rPr>
                <w:sz w:val="20"/>
                <w:szCs w:val="20"/>
                <w:rtl w:val="0"/>
              </w:rPr>
              <w:t xml:space="preserve">Se realiza la actividad en el taller. Las personas participantes deben responder la pregunta “¿A qué nivel corresponde la historia de Reconciliación que acaba de escuchar?”.</w:t>
            </w:r>
          </w:p>
        </w:tc>
        <w:tc>
          <w:tcPr/>
          <w:p w:rsidR="00000000" w:rsidDel="00000000" w:rsidP="00000000" w:rsidRDefault="00000000" w:rsidRPr="00000000" w14:paraId="00000103">
            <w:pPr>
              <w:rPr>
                <w:sz w:val="20"/>
                <w:szCs w:val="20"/>
              </w:rPr>
            </w:pPr>
            <w:r w:rsidDel="00000000" w:rsidR="00000000" w:rsidRPr="00000000">
              <w:rPr>
                <w:sz w:val="20"/>
                <w:szCs w:val="20"/>
                <w:rtl w:val="0"/>
              </w:rPr>
              <w:t xml:space="preserve">César García Prieto</w:t>
            </w:r>
          </w:p>
        </w:tc>
        <w:tc>
          <w:tcPr/>
          <w:p w:rsidR="00000000" w:rsidDel="00000000" w:rsidP="00000000" w:rsidRDefault="00000000" w:rsidRPr="00000000" w14:paraId="00000104">
            <w:pPr>
              <w:rPr>
                <w:sz w:val="20"/>
                <w:szCs w:val="20"/>
                <w:highlight w:val="green"/>
              </w:rPr>
            </w:pPr>
            <w:r w:rsidDel="00000000" w:rsidR="00000000" w:rsidRPr="00000000">
              <w:rPr>
                <w:sz w:val="20"/>
                <w:szCs w:val="20"/>
                <w:highlight w:val="green"/>
                <w:rtl w:val="0"/>
              </w:rPr>
              <w:t xml:space="preserve">Duración 11 minutos.</w:t>
            </w:r>
          </w:p>
          <w:p w:rsidR="00000000" w:rsidDel="00000000" w:rsidP="00000000" w:rsidRDefault="00000000" w:rsidRPr="00000000" w14:paraId="00000105">
            <w:pPr>
              <w:rPr>
                <w:sz w:val="20"/>
                <w:szCs w:val="20"/>
              </w:rPr>
            </w:pPr>
            <w:r w:rsidDel="00000000" w:rsidR="00000000" w:rsidRPr="00000000">
              <w:rPr>
                <w:rtl w:val="0"/>
              </w:rPr>
            </w:r>
          </w:p>
          <w:p w:rsidR="00000000" w:rsidDel="00000000" w:rsidP="00000000" w:rsidRDefault="00000000" w:rsidRPr="00000000" w14:paraId="00000106">
            <w:pPr>
              <w:rPr>
                <w:sz w:val="20"/>
                <w:szCs w:val="20"/>
              </w:rPr>
            </w:pPr>
            <w:r w:rsidDel="00000000" w:rsidR="00000000" w:rsidRPr="00000000">
              <w:rPr>
                <w:sz w:val="20"/>
                <w:szCs w:val="20"/>
                <w:rtl w:val="0"/>
              </w:rPr>
              <w:t xml:space="preserve">Se explica que la historia que acaban de escuchar hace parta de las herramientas antes explicadas. </w:t>
            </w:r>
          </w:p>
          <w:p w:rsidR="00000000" w:rsidDel="00000000" w:rsidP="00000000" w:rsidRDefault="00000000" w:rsidRPr="00000000" w14:paraId="00000107">
            <w:pPr>
              <w:rPr>
                <w:sz w:val="20"/>
                <w:szCs w:val="20"/>
              </w:rPr>
            </w:pPr>
            <w:r w:rsidDel="00000000" w:rsidR="00000000" w:rsidRPr="00000000">
              <w:rPr>
                <w:rtl w:val="0"/>
              </w:rPr>
            </w:r>
          </w:p>
          <w:p w:rsidR="00000000" w:rsidDel="00000000" w:rsidP="00000000" w:rsidRDefault="00000000" w:rsidRPr="00000000" w14:paraId="00000108">
            <w:pPr>
              <w:rPr>
                <w:sz w:val="20"/>
                <w:szCs w:val="20"/>
              </w:rPr>
            </w:pPr>
            <w:r w:rsidDel="00000000" w:rsidR="00000000" w:rsidRPr="00000000">
              <w:rPr>
                <w:sz w:val="20"/>
                <w:szCs w:val="20"/>
                <w:rtl w:val="0"/>
              </w:rPr>
              <w:t xml:space="preserve">Esta actividad utilizó como soporte la aplicación Mentimeter, con la opción Pregunta de opción múltiple. </w:t>
            </w:r>
          </w:p>
          <w:p w:rsidR="00000000" w:rsidDel="00000000" w:rsidP="00000000" w:rsidRDefault="00000000" w:rsidRPr="00000000" w14:paraId="00000109">
            <w:pPr>
              <w:rPr>
                <w:sz w:val="20"/>
                <w:szCs w:val="20"/>
              </w:rPr>
            </w:pPr>
            <w:r w:rsidDel="00000000" w:rsidR="00000000" w:rsidRPr="00000000">
              <w:rPr>
                <w:rtl w:val="0"/>
              </w:rPr>
            </w:r>
          </w:p>
          <w:p w:rsidR="00000000" w:rsidDel="00000000" w:rsidP="00000000" w:rsidRDefault="00000000" w:rsidRPr="00000000" w14:paraId="0000010A">
            <w:pPr>
              <w:rPr>
                <w:sz w:val="20"/>
                <w:szCs w:val="20"/>
              </w:rPr>
            </w:pPr>
            <w:r w:rsidDel="00000000" w:rsidR="00000000" w:rsidRPr="00000000">
              <w:rPr>
                <w:sz w:val="20"/>
                <w:szCs w:val="20"/>
                <w:rtl w:val="0"/>
              </w:rPr>
              <w:t xml:space="preserve">Respondieron 56 personas a través del link y otras a través del chat de Zoom. Para lograr mayor participación, se reiteró la instrucción varias veces. </w:t>
            </w:r>
          </w:p>
          <w:p w:rsidR="00000000" w:rsidDel="00000000" w:rsidP="00000000" w:rsidRDefault="00000000" w:rsidRPr="00000000" w14:paraId="0000010B">
            <w:pPr>
              <w:rPr>
                <w:sz w:val="20"/>
                <w:szCs w:val="20"/>
              </w:rPr>
            </w:pPr>
            <w:r w:rsidDel="00000000" w:rsidR="00000000" w:rsidRPr="00000000">
              <w:rPr>
                <w:rtl w:val="0"/>
              </w:rPr>
            </w:r>
          </w:p>
          <w:p w:rsidR="00000000" w:rsidDel="00000000" w:rsidP="00000000" w:rsidRDefault="00000000" w:rsidRPr="00000000" w14:paraId="0000010C">
            <w:pPr>
              <w:rPr>
                <w:sz w:val="20"/>
                <w:szCs w:val="20"/>
              </w:rPr>
            </w:pPr>
            <w:r w:rsidDel="00000000" w:rsidR="00000000" w:rsidRPr="00000000">
              <w:rPr>
                <w:sz w:val="20"/>
                <w:szCs w:val="20"/>
                <w:rtl w:val="0"/>
              </w:rPr>
              <w:t xml:space="preserve">También se dió tiempo a que las personas accedieran al link.</w:t>
            </w:r>
          </w:p>
        </w:tc>
        <w:tc>
          <w:tcPr/>
          <w:p w:rsidR="00000000" w:rsidDel="00000000" w:rsidP="00000000" w:rsidRDefault="00000000" w:rsidRPr="00000000" w14:paraId="0000010D">
            <w:pPr>
              <w:rPr>
                <w:sz w:val="20"/>
                <w:szCs w:val="20"/>
              </w:rPr>
            </w:pPr>
            <w:r w:rsidDel="00000000" w:rsidR="00000000" w:rsidRPr="00000000">
              <w:rPr>
                <w:sz w:val="20"/>
                <w:szCs w:val="20"/>
                <w:rtl w:val="0"/>
              </w:rPr>
              <w:t xml:space="preserve">Respuestas: </w:t>
            </w:r>
            <w:hyperlink r:id="rId14">
              <w:r w:rsidDel="00000000" w:rsidR="00000000" w:rsidRPr="00000000">
                <w:rPr>
                  <w:color w:val="1155cc"/>
                  <w:sz w:val="20"/>
                  <w:szCs w:val="20"/>
                  <w:u w:val="single"/>
                  <w:rtl w:val="0"/>
                </w:rPr>
                <w:t xml:space="preserve">https://drive.google.com/file/d/1fK4FgVJiie2JAwX_K_9S-vLhkaHtnVy0/view?usp=sharing</w:t>
              </w:r>
            </w:hyperlink>
            <w:r w:rsidDel="00000000" w:rsidR="00000000" w:rsidRPr="00000000">
              <w:rPr>
                <w:rtl w:val="0"/>
              </w:rPr>
            </w:r>
          </w:p>
          <w:p w:rsidR="00000000" w:rsidDel="00000000" w:rsidP="00000000" w:rsidRDefault="00000000" w:rsidRPr="00000000" w14:paraId="0000010E">
            <w:pPr>
              <w:rPr>
                <w:sz w:val="20"/>
                <w:szCs w:val="20"/>
              </w:rPr>
            </w:pP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10F">
            <w:pPr>
              <w:rPr>
                <w:sz w:val="18"/>
                <w:szCs w:val="18"/>
              </w:rPr>
            </w:pPr>
            <w:r w:rsidDel="00000000" w:rsidR="00000000" w:rsidRPr="00000000">
              <w:rPr>
                <w:sz w:val="18"/>
                <w:szCs w:val="18"/>
              </w:rPr>
              <w:drawing>
                <wp:inline distB="114300" distT="114300" distL="114300" distR="114300">
                  <wp:extent cx="4800600" cy="2692400"/>
                  <wp:effectExtent b="0" l="0" r="0" t="0"/>
                  <wp:docPr id="2"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4800600" cy="2692400"/>
                          </a:xfrm>
                          <a:prstGeom prst="rect"/>
                          <a:ln/>
                        </pic:spPr>
                      </pic:pic>
                    </a:graphicData>
                  </a:graphic>
                </wp:inline>
              </w:drawing>
            </w:r>
            <w:r w:rsidDel="00000000" w:rsidR="00000000" w:rsidRPr="00000000">
              <w:rPr>
                <w:rtl w:val="0"/>
              </w:rPr>
            </w:r>
          </w:p>
        </w:tc>
        <w:tc>
          <w:tcPr>
            <w:gridSpan w:val="2"/>
            <w:vMerge w:val="restart"/>
          </w:tcPr>
          <w:p w:rsidR="00000000" w:rsidDel="00000000" w:rsidP="00000000" w:rsidRDefault="00000000" w:rsidRPr="00000000" w14:paraId="00000112">
            <w:pPr>
              <w:spacing w:after="200" w:line="276" w:lineRule="auto"/>
              <w:jc w:val="both"/>
              <w:rPr/>
            </w:pPr>
            <w:r w:rsidDel="00000000" w:rsidR="00000000" w:rsidRPr="00000000">
              <w:rPr>
                <w:b w:val="1"/>
                <w:sz w:val="24"/>
                <w:szCs w:val="24"/>
                <w:rtl w:val="0"/>
              </w:rPr>
              <w:t xml:space="preserve">Resultados pedagógicos</w:t>
            </w:r>
            <w:r w:rsidDel="00000000" w:rsidR="00000000" w:rsidRPr="00000000">
              <w:rPr>
                <w:rtl w:val="0"/>
              </w:rPr>
            </w:r>
          </w:p>
          <w:p w:rsidR="00000000" w:rsidDel="00000000" w:rsidP="00000000" w:rsidRDefault="00000000" w:rsidRPr="00000000" w14:paraId="00000113">
            <w:pPr>
              <w:spacing w:line="276" w:lineRule="auto"/>
              <w:rPr/>
            </w:pPr>
            <w:r w:rsidDel="00000000" w:rsidR="00000000" w:rsidRPr="00000000">
              <w:rPr>
                <w:rtl w:val="0"/>
              </w:rPr>
              <w:t xml:space="preserve">En esta actividad los asistentes reflexionaron sobre lo que significa Reconciliación desde la Política Pública y cómo socializar su importancia en el ámbito escolar.</w:t>
            </w:r>
          </w:p>
          <w:p w:rsidR="00000000" w:rsidDel="00000000" w:rsidP="00000000" w:rsidRDefault="00000000" w:rsidRPr="00000000" w14:paraId="00000114">
            <w:pPr>
              <w:spacing w:line="276" w:lineRule="auto"/>
              <w:rPr/>
            </w:pPr>
            <w:r w:rsidDel="00000000" w:rsidR="00000000" w:rsidRPr="00000000">
              <w:rPr>
                <w:rtl w:val="0"/>
              </w:rPr>
            </w:r>
          </w:p>
          <w:p w:rsidR="00000000" w:rsidDel="00000000" w:rsidP="00000000" w:rsidRDefault="00000000" w:rsidRPr="00000000" w14:paraId="00000115">
            <w:pPr>
              <w:spacing w:line="276" w:lineRule="auto"/>
              <w:rPr/>
            </w:pPr>
            <w:r w:rsidDel="00000000" w:rsidR="00000000" w:rsidRPr="00000000">
              <w:rPr>
                <w:rtl w:val="0"/>
              </w:rPr>
              <w:t xml:space="preserve">Las respuestas se concentraron en los primeros dos niveles, lo cual es apropiado para la historia presentada. Algunas personas priorizaron la parte de la historia de Reconciliación interpersonal y, en mayor medida, otras priorizaron la parte de la historia de Reconciliación social o comunitaria.</w:t>
            </w:r>
          </w:p>
          <w:p w:rsidR="00000000" w:rsidDel="00000000" w:rsidP="00000000" w:rsidRDefault="00000000" w:rsidRPr="00000000" w14:paraId="00000116">
            <w:pPr>
              <w:spacing w:line="276" w:lineRule="auto"/>
              <w:rPr/>
            </w:pPr>
            <w:r w:rsidDel="00000000" w:rsidR="00000000" w:rsidRPr="00000000">
              <w:rPr>
                <w:rtl w:val="0"/>
              </w:rPr>
            </w:r>
          </w:p>
          <w:p w:rsidR="00000000" w:rsidDel="00000000" w:rsidP="00000000" w:rsidRDefault="00000000" w:rsidRPr="00000000" w14:paraId="00000117">
            <w:pPr>
              <w:spacing w:line="276" w:lineRule="auto"/>
              <w:rPr/>
            </w:pPr>
            <w:r w:rsidDel="00000000" w:rsidR="00000000" w:rsidRPr="00000000">
              <w:rPr>
                <w:rtl w:val="0"/>
              </w:rPr>
              <w:t xml:space="preserve">Esta actividad generó que varias personas levantaran la mano para discutir las respuestas. No se pudo dar lugar a esa discusión, pero sí se hizo una reflexión final contemplando las respuestas.</w:t>
            </w:r>
          </w:p>
          <w:p w:rsidR="00000000" w:rsidDel="00000000" w:rsidP="00000000" w:rsidRDefault="00000000" w:rsidRPr="00000000" w14:paraId="00000118">
            <w:pPr>
              <w:spacing w:line="276" w:lineRule="auto"/>
              <w:rPr/>
            </w:pP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11A">
            <w:pPr>
              <w:rPr>
                <w:sz w:val="18"/>
                <w:szCs w:val="18"/>
              </w:rPr>
            </w:pPr>
            <w:r w:rsidDel="00000000" w:rsidR="00000000" w:rsidRPr="00000000">
              <w:rPr>
                <w:sz w:val="18"/>
                <w:szCs w:val="18"/>
              </w:rPr>
              <w:drawing>
                <wp:inline distB="114300" distT="114300" distL="114300" distR="114300">
                  <wp:extent cx="4800600" cy="2705100"/>
                  <wp:effectExtent b="0" l="0" r="0" t="0"/>
                  <wp:docPr id="8" name="image1.jpg"/>
                  <a:graphic>
                    <a:graphicData uri="http://schemas.openxmlformats.org/drawingml/2006/picture">
                      <pic:pic>
                        <pic:nvPicPr>
                          <pic:cNvPr id="0" name="image1.jpg"/>
                          <pic:cNvPicPr preferRelativeResize="0"/>
                        </pic:nvPicPr>
                        <pic:blipFill>
                          <a:blip r:embed="rId16"/>
                          <a:srcRect b="0" l="0" r="0" t="0"/>
                          <a:stretch>
                            <a:fillRect/>
                          </a:stretch>
                        </pic:blipFill>
                        <pic:spPr>
                          <a:xfrm>
                            <a:off x="0" y="0"/>
                            <a:ext cx="4800600" cy="2705100"/>
                          </a:xfrm>
                          <a:prstGeom prst="rect"/>
                          <a:ln/>
                        </pic:spPr>
                      </pic:pic>
                    </a:graphicData>
                  </a:graphic>
                </wp:inline>
              </w:drawing>
            </w:r>
            <w:r w:rsidDel="00000000" w:rsidR="00000000" w:rsidRPr="00000000">
              <w:rPr>
                <w:rtl w:val="0"/>
              </w:rPr>
            </w:r>
          </w:p>
        </w:tc>
        <w:tc>
          <w:tcPr>
            <w:gridSpan w:val="2"/>
            <w:vMerge w:val="continue"/>
          </w:tcPr>
          <w:p w:rsidR="00000000" w:rsidDel="00000000" w:rsidP="00000000" w:rsidRDefault="00000000" w:rsidRPr="00000000" w14:paraId="0000011D">
            <w:pPr>
              <w:spacing w:after="0" w:before="0" w:line="240" w:lineRule="auto"/>
              <w:ind w:left="0" w:firstLine="0"/>
              <w:jc w:val="both"/>
              <w:rPr>
                <w:b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1F">
            <w:pPr>
              <w:rPr>
                <w:sz w:val="18"/>
                <w:szCs w:val="18"/>
              </w:rPr>
            </w:pPr>
            <w:r w:rsidDel="00000000" w:rsidR="00000000" w:rsidRPr="00000000">
              <w:rPr>
                <w:sz w:val="18"/>
                <w:szCs w:val="18"/>
                <w:rtl w:val="0"/>
              </w:rPr>
              <w:t xml:space="preserve">Reflexión sobre socialización de Reconciliación</w:t>
            </w:r>
          </w:p>
        </w:tc>
        <w:tc>
          <w:tcPr/>
          <w:p w:rsidR="00000000" w:rsidDel="00000000" w:rsidP="00000000" w:rsidRDefault="00000000" w:rsidRPr="00000000" w14:paraId="00000120">
            <w:pPr>
              <w:rPr>
                <w:sz w:val="20"/>
                <w:szCs w:val="20"/>
              </w:rPr>
            </w:pPr>
            <w:r w:rsidDel="00000000" w:rsidR="00000000" w:rsidRPr="00000000">
              <w:rPr>
                <w:sz w:val="20"/>
                <w:szCs w:val="20"/>
                <w:rtl w:val="0"/>
              </w:rPr>
              <w:t xml:space="preserve">¿Cómo adaptaría esta actividad a su ámbito de trabajo educativo?</w:t>
            </w:r>
          </w:p>
        </w:tc>
        <w:tc>
          <w:tcPr/>
          <w:p w:rsidR="00000000" w:rsidDel="00000000" w:rsidP="00000000" w:rsidRDefault="00000000" w:rsidRPr="00000000" w14:paraId="00000121">
            <w:pPr>
              <w:rPr>
                <w:sz w:val="20"/>
                <w:szCs w:val="20"/>
              </w:rPr>
            </w:pPr>
            <w:r w:rsidDel="00000000" w:rsidR="00000000" w:rsidRPr="00000000">
              <w:rPr>
                <w:sz w:val="20"/>
                <w:szCs w:val="20"/>
                <w:rtl w:val="0"/>
              </w:rPr>
              <w:t xml:space="preserve">Fernanda Dominoni</w:t>
            </w:r>
          </w:p>
          <w:p w:rsidR="00000000" w:rsidDel="00000000" w:rsidP="00000000" w:rsidRDefault="00000000" w:rsidRPr="00000000" w14:paraId="00000122">
            <w:pPr>
              <w:rPr>
                <w:sz w:val="20"/>
                <w:szCs w:val="20"/>
              </w:rPr>
            </w:pPr>
            <w:r w:rsidDel="00000000" w:rsidR="00000000" w:rsidRPr="00000000">
              <w:rPr>
                <w:sz w:val="20"/>
                <w:szCs w:val="20"/>
                <w:rtl w:val="0"/>
              </w:rPr>
              <w:t xml:space="preserve">César García Prieto</w:t>
            </w:r>
          </w:p>
        </w:tc>
        <w:tc>
          <w:tcPr/>
          <w:p w:rsidR="00000000" w:rsidDel="00000000" w:rsidP="00000000" w:rsidRDefault="00000000" w:rsidRPr="00000000" w14:paraId="00000123">
            <w:pPr>
              <w:rPr>
                <w:sz w:val="20"/>
                <w:szCs w:val="20"/>
                <w:highlight w:val="green"/>
              </w:rPr>
            </w:pPr>
            <w:r w:rsidDel="00000000" w:rsidR="00000000" w:rsidRPr="00000000">
              <w:rPr>
                <w:sz w:val="20"/>
                <w:szCs w:val="20"/>
                <w:highlight w:val="green"/>
                <w:rtl w:val="0"/>
              </w:rPr>
              <w:t xml:space="preserve">Duración 14 minutos.</w:t>
            </w:r>
          </w:p>
          <w:p w:rsidR="00000000" w:rsidDel="00000000" w:rsidP="00000000" w:rsidRDefault="00000000" w:rsidRPr="00000000" w14:paraId="00000124">
            <w:pPr>
              <w:rPr>
                <w:sz w:val="20"/>
                <w:szCs w:val="20"/>
              </w:rPr>
            </w:pPr>
            <w:r w:rsidDel="00000000" w:rsidR="00000000" w:rsidRPr="00000000">
              <w:rPr>
                <w:rtl w:val="0"/>
              </w:rPr>
            </w:r>
          </w:p>
          <w:p w:rsidR="00000000" w:rsidDel="00000000" w:rsidP="00000000" w:rsidRDefault="00000000" w:rsidRPr="00000000" w14:paraId="00000125">
            <w:pPr>
              <w:rPr>
                <w:sz w:val="20"/>
                <w:szCs w:val="20"/>
              </w:rPr>
            </w:pPr>
            <w:r w:rsidDel="00000000" w:rsidR="00000000" w:rsidRPr="00000000">
              <w:rPr>
                <w:sz w:val="20"/>
                <w:szCs w:val="20"/>
                <w:rtl w:val="0"/>
              </w:rPr>
              <w:t xml:space="preserve">Esta actividad utilizó como soporte un tablero, función disponible en las herramientas de Google. Se indicó utilizar la herramienta Nota adhesiva.</w:t>
            </w:r>
          </w:p>
          <w:p w:rsidR="00000000" w:rsidDel="00000000" w:rsidP="00000000" w:rsidRDefault="00000000" w:rsidRPr="00000000" w14:paraId="00000126">
            <w:pPr>
              <w:rPr>
                <w:sz w:val="20"/>
                <w:szCs w:val="20"/>
              </w:rPr>
            </w:pPr>
            <w:r w:rsidDel="00000000" w:rsidR="00000000" w:rsidRPr="00000000">
              <w:rPr>
                <w:rtl w:val="0"/>
              </w:rPr>
            </w:r>
          </w:p>
          <w:p w:rsidR="00000000" w:rsidDel="00000000" w:rsidP="00000000" w:rsidRDefault="00000000" w:rsidRPr="00000000" w14:paraId="00000127">
            <w:pPr>
              <w:rPr>
                <w:sz w:val="20"/>
                <w:szCs w:val="20"/>
              </w:rPr>
            </w:pPr>
            <w:r w:rsidDel="00000000" w:rsidR="00000000" w:rsidRPr="00000000">
              <w:rPr>
                <w:sz w:val="20"/>
                <w:szCs w:val="20"/>
                <w:rtl w:val="0"/>
              </w:rPr>
              <w:t xml:space="preserve">La aplicación fue un poco más difícil de mostrar que las anteriores, pero finalmente se pudo mostrar a través del Zoom y los participantes pudieron ingresar en gran medida. Se incorporaron respuestas que dejaron en el chat a la conversación, leyéndolas a medida que compartían sus ideas. También se hizo el ejercicio de agregarlas manualmente al tablero, para que la evidencia final incluya todas las respuestas compartidas.</w:t>
            </w:r>
          </w:p>
        </w:tc>
        <w:tc>
          <w:tcPr/>
          <w:p w:rsidR="00000000" w:rsidDel="00000000" w:rsidP="00000000" w:rsidRDefault="00000000" w:rsidRPr="00000000" w14:paraId="00000128">
            <w:pPr>
              <w:rPr>
                <w:sz w:val="20"/>
                <w:szCs w:val="20"/>
              </w:rPr>
            </w:pPr>
            <w:r w:rsidDel="00000000" w:rsidR="00000000" w:rsidRPr="00000000">
              <w:rPr>
                <w:sz w:val="20"/>
                <w:szCs w:val="20"/>
                <w:rtl w:val="0"/>
              </w:rPr>
              <w:t xml:space="preserve">Respuestas: https://drive.google.com/file/d/1oXFi7tmf3q1Hva9Zbx_lI25dZkXyWcau/view?usp=sharing</w:t>
            </w:r>
          </w:p>
        </w:tc>
      </w:tr>
      <w:tr>
        <w:trPr>
          <w:cantSplit w:val="0"/>
          <w:trHeight w:val="200" w:hRule="atLeast"/>
          <w:tblHeader w:val="0"/>
        </w:trPr>
        <w:tc>
          <w:tcPr>
            <w:gridSpan w:val="3"/>
          </w:tcPr>
          <w:p w:rsidR="00000000" w:rsidDel="00000000" w:rsidP="00000000" w:rsidRDefault="00000000" w:rsidRPr="00000000" w14:paraId="00000129">
            <w:pPr>
              <w:rPr>
                <w:sz w:val="18"/>
                <w:szCs w:val="18"/>
              </w:rPr>
            </w:pPr>
            <w:r w:rsidDel="00000000" w:rsidR="00000000" w:rsidRPr="00000000">
              <w:rPr>
                <w:sz w:val="18"/>
                <w:szCs w:val="18"/>
              </w:rPr>
              <w:drawing>
                <wp:inline distB="114300" distT="114300" distL="114300" distR="114300">
                  <wp:extent cx="4800600" cy="2692400"/>
                  <wp:effectExtent b="0" l="0" r="0" t="0"/>
                  <wp:docPr id="1"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4800600" cy="2692400"/>
                          </a:xfrm>
                          <a:prstGeom prst="rect"/>
                          <a:ln/>
                        </pic:spPr>
                      </pic:pic>
                    </a:graphicData>
                  </a:graphic>
                </wp:inline>
              </w:drawing>
            </w:r>
            <w:r w:rsidDel="00000000" w:rsidR="00000000" w:rsidRPr="00000000">
              <w:rPr>
                <w:rtl w:val="0"/>
              </w:rPr>
            </w:r>
          </w:p>
        </w:tc>
        <w:tc>
          <w:tcPr>
            <w:gridSpan w:val="2"/>
          </w:tcPr>
          <w:p w:rsidR="00000000" w:rsidDel="00000000" w:rsidP="00000000" w:rsidRDefault="00000000" w:rsidRPr="00000000" w14:paraId="0000012C">
            <w:pPr>
              <w:spacing w:after="200" w:line="276" w:lineRule="auto"/>
              <w:jc w:val="both"/>
              <w:rPr/>
            </w:pPr>
            <w:r w:rsidDel="00000000" w:rsidR="00000000" w:rsidRPr="00000000">
              <w:rPr>
                <w:b w:val="1"/>
                <w:sz w:val="24"/>
                <w:szCs w:val="24"/>
                <w:rtl w:val="0"/>
              </w:rPr>
              <w:t xml:space="preserve">Resultados pedagógicos</w:t>
            </w:r>
            <w:r w:rsidDel="00000000" w:rsidR="00000000" w:rsidRPr="00000000">
              <w:rPr>
                <w:rtl w:val="0"/>
              </w:rPr>
            </w:r>
          </w:p>
          <w:p w:rsidR="00000000" w:rsidDel="00000000" w:rsidP="00000000" w:rsidRDefault="00000000" w:rsidRPr="00000000" w14:paraId="0000012D">
            <w:pPr>
              <w:spacing w:line="276" w:lineRule="auto"/>
              <w:rPr/>
            </w:pPr>
            <w:r w:rsidDel="00000000" w:rsidR="00000000" w:rsidRPr="00000000">
              <w:rPr>
                <w:rtl w:val="0"/>
              </w:rPr>
              <w:t xml:space="preserve">Esta actividad permite empezar a pensar la implementación de la Política Pública de Reconciliación, Convivencia y No estigmatización una vez que esta se sancione.</w:t>
            </w:r>
          </w:p>
          <w:p w:rsidR="00000000" w:rsidDel="00000000" w:rsidP="00000000" w:rsidRDefault="00000000" w:rsidRPr="00000000" w14:paraId="0000012E">
            <w:pPr>
              <w:spacing w:line="276" w:lineRule="auto"/>
              <w:rPr/>
            </w:pPr>
            <w:r w:rsidDel="00000000" w:rsidR="00000000" w:rsidRPr="00000000">
              <w:rPr>
                <w:rtl w:val="0"/>
              </w:rPr>
            </w:r>
          </w:p>
          <w:p w:rsidR="00000000" w:rsidDel="00000000" w:rsidP="00000000" w:rsidRDefault="00000000" w:rsidRPr="00000000" w14:paraId="0000012F">
            <w:pPr>
              <w:spacing w:line="276" w:lineRule="auto"/>
              <w:rPr>
                <w:sz w:val="20"/>
                <w:szCs w:val="20"/>
                <w:highlight w:val="green"/>
              </w:rPr>
            </w:pPr>
            <w:r w:rsidDel="00000000" w:rsidR="00000000" w:rsidRPr="00000000">
              <w:rPr>
                <w:rtl w:val="0"/>
              </w:rPr>
              <w:t xml:space="preserve">Las respuestas demuestran que el contenido de la Política Pública fue comprendido y los participantes pudieron relacionarlo con espacios de trabajo pedagógico.</w:t>
            </w:r>
            <w:r w:rsidDel="00000000" w:rsidR="00000000" w:rsidRPr="00000000">
              <w:rPr>
                <w:rtl w:val="0"/>
              </w:rPr>
            </w:r>
          </w:p>
        </w:tc>
      </w:tr>
      <w:tr>
        <w:trPr>
          <w:cantSplit w:val="0"/>
          <w:tblHeader w:val="0"/>
        </w:trPr>
        <w:tc>
          <w:tcPr>
            <w:gridSpan w:val="5"/>
            <w:shd w:fill="fdeada" w:val="clear"/>
          </w:tcPr>
          <w:p w:rsidR="00000000" w:rsidDel="00000000" w:rsidP="00000000" w:rsidRDefault="00000000" w:rsidRPr="00000000" w14:paraId="00000131">
            <w:pPr>
              <w:rPr>
                <w:sz w:val="20"/>
                <w:szCs w:val="20"/>
              </w:rPr>
            </w:pPr>
            <w:r w:rsidDel="00000000" w:rsidR="00000000" w:rsidRPr="00000000">
              <w:rPr>
                <w:sz w:val="20"/>
                <w:szCs w:val="20"/>
                <w:rtl w:val="0"/>
              </w:rPr>
              <w:t xml:space="preserve">#nosSUMAmos a socializar la Política Pública (10 minutos)</w:t>
            </w:r>
          </w:p>
        </w:tc>
      </w:tr>
      <w:tr>
        <w:trPr>
          <w:cantSplit w:val="0"/>
          <w:tblHeader w:val="0"/>
        </w:trPr>
        <w:tc>
          <w:tcPr>
            <w:shd w:fill="auto" w:val="clear"/>
          </w:tcPr>
          <w:p w:rsidR="00000000" w:rsidDel="00000000" w:rsidP="00000000" w:rsidRDefault="00000000" w:rsidRPr="00000000" w14:paraId="00000136">
            <w:pPr>
              <w:rPr>
                <w:sz w:val="18"/>
                <w:szCs w:val="18"/>
              </w:rPr>
            </w:pPr>
            <w:r w:rsidDel="00000000" w:rsidR="00000000" w:rsidRPr="00000000">
              <w:rPr>
                <w:sz w:val="18"/>
                <w:szCs w:val="18"/>
                <w:rtl w:val="0"/>
              </w:rPr>
              <w:t xml:space="preserve">Actividad Compromisos desde mi rol pedagógico</w:t>
            </w:r>
          </w:p>
        </w:tc>
        <w:tc>
          <w:tcPr>
            <w:shd w:fill="auto" w:val="clear"/>
          </w:tcPr>
          <w:p w:rsidR="00000000" w:rsidDel="00000000" w:rsidP="00000000" w:rsidRDefault="00000000" w:rsidRPr="00000000" w14:paraId="00000137">
            <w:pPr>
              <w:rPr>
                <w:sz w:val="20"/>
                <w:szCs w:val="20"/>
              </w:rPr>
            </w:pPr>
            <w:r w:rsidDel="00000000" w:rsidR="00000000" w:rsidRPr="00000000">
              <w:rPr>
                <w:sz w:val="20"/>
                <w:szCs w:val="20"/>
                <w:rtl w:val="0"/>
              </w:rPr>
              <w:t xml:space="preserve">Me sumo  a…</w:t>
            </w:r>
          </w:p>
        </w:tc>
        <w:tc>
          <w:tcPr>
            <w:shd w:fill="auto" w:val="clear"/>
          </w:tcPr>
          <w:p w:rsidR="00000000" w:rsidDel="00000000" w:rsidP="00000000" w:rsidRDefault="00000000" w:rsidRPr="00000000" w14:paraId="00000138">
            <w:pPr>
              <w:rPr>
                <w:sz w:val="20"/>
                <w:szCs w:val="20"/>
              </w:rPr>
            </w:pPr>
            <w:r w:rsidDel="00000000" w:rsidR="00000000" w:rsidRPr="00000000">
              <w:rPr>
                <w:sz w:val="20"/>
                <w:szCs w:val="20"/>
                <w:rtl w:val="0"/>
              </w:rPr>
              <w:t xml:space="preserve">Fernanda Dominoni</w:t>
            </w:r>
          </w:p>
        </w:tc>
        <w:tc>
          <w:tcPr>
            <w:shd w:fill="auto" w:val="clear"/>
          </w:tcPr>
          <w:p w:rsidR="00000000" w:rsidDel="00000000" w:rsidP="00000000" w:rsidRDefault="00000000" w:rsidRPr="00000000" w14:paraId="00000139">
            <w:pPr>
              <w:rPr>
                <w:sz w:val="20"/>
                <w:szCs w:val="20"/>
                <w:highlight w:val="green"/>
              </w:rPr>
            </w:pPr>
            <w:r w:rsidDel="00000000" w:rsidR="00000000" w:rsidRPr="00000000">
              <w:rPr>
                <w:sz w:val="20"/>
                <w:szCs w:val="20"/>
                <w:highlight w:val="green"/>
                <w:rtl w:val="0"/>
              </w:rPr>
              <w:t xml:space="preserve">Duración 8 minutos.</w:t>
            </w:r>
          </w:p>
          <w:p w:rsidR="00000000" w:rsidDel="00000000" w:rsidP="00000000" w:rsidRDefault="00000000" w:rsidRPr="00000000" w14:paraId="0000013A">
            <w:pPr>
              <w:rPr>
                <w:sz w:val="20"/>
                <w:szCs w:val="20"/>
              </w:rPr>
            </w:pPr>
            <w:r w:rsidDel="00000000" w:rsidR="00000000" w:rsidRPr="00000000">
              <w:rPr>
                <w:rtl w:val="0"/>
              </w:rPr>
            </w:r>
          </w:p>
          <w:p w:rsidR="00000000" w:rsidDel="00000000" w:rsidP="00000000" w:rsidRDefault="00000000" w:rsidRPr="00000000" w14:paraId="0000013B">
            <w:pPr>
              <w:rPr>
                <w:sz w:val="20"/>
                <w:szCs w:val="20"/>
              </w:rPr>
            </w:pPr>
            <w:r w:rsidDel="00000000" w:rsidR="00000000" w:rsidRPr="00000000">
              <w:rPr>
                <w:sz w:val="20"/>
                <w:szCs w:val="20"/>
                <w:rtl w:val="0"/>
              </w:rPr>
              <w:t xml:space="preserve">Esta actividad se realizó a través de Mentimeter, nuevamente con la opción Nube de palabras. También se indicó que podrían levantar la mano para participar.</w:t>
            </w:r>
          </w:p>
          <w:p w:rsidR="00000000" w:rsidDel="00000000" w:rsidP="00000000" w:rsidRDefault="00000000" w:rsidRPr="00000000" w14:paraId="0000013C">
            <w:pPr>
              <w:rPr>
                <w:sz w:val="20"/>
                <w:szCs w:val="20"/>
              </w:rPr>
            </w:pPr>
            <w:r w:rsidDel="00000000" w:rsidR="00000000" w:rsidRPr="00000000">
              <w:rPr>
                <w:rtl w:val="0"/>
              </w:rPr>
            </w:r>
          </w:p>
          <w:p w:rsidR="00000000" w:rsidDel="00000000" w:rsidP="00000000" w:rsidRDefault="00000000" w:rsidRPr="00000000" w14:paraId="0000013D">
            <w:pPr>
              <w:rPr>
                <w:sz w:val="20"/>
                <w:szCs w:val="20"/>
              </w:rPr>
            </w:pPr>
            <w:r w:rsidDel="00000000" w:rsidR="00000000" w:rsidRPr="00000000">
              <w:rPr>
                <w:sz w:val="20"/>
                <w:szCs w:val="20"/>
                <w:rtl w:val="0"/>
              </w:rPr>
              <w:t xml:space="preserve">Se indicó la posibilidad de compartir oralmente, aunque no hubo manos levantadas, por lo que se procedió al cierre.</w:t>
            </w:r>
          </w:p>
        </w:tc>
        <w:tc>
          <w:tcPr/>
          <w:p w:rsidR="00000000" w:rsidDel="00000000" w:rsidP="00000000" w:rsidRDefault="00000000" w:rsidRPr="00000000" w14:paraId="0000013E">
            <w:pPr>
              <w:rPr>
                <w:sz w:val="20"/>
                <w:szCs w:val="20"/>
              </w:rPr>
            </w:pPr>
            <w:r w:rsidDel="00000000" w:rsidR="00000000" w:rsidRPr="00000000">
              <w:rPr>
                <w:sz w:val="20"/>
                <w:szCs w:val="20"/>
                <w:rtl w:val="0"/>
              </w:rPr>
              <w:t xml:space="preserve">Respuestas: </w:t>
            </w:r>
            <w:hyperlink r:id="rId18">
              <w:r w:rsidDel="00000000" w:rsidR="00000000" w:rsidRPr="00000000">
                <w:rPr>
                  <w:color w:val="1155cc"/>
                  <w:sz w:val="20"/>
                  <w:szCs w:val="20"/>
                  <w:u w:val="single"/>
                  <w:rtl w:val="0"/>
                </w:rPr>
                <w:t xml:space="preserve">https://drive.google.com/file/d/15VEl1m6IQzwckIKbzzH1jXo6xQHrY2AV/view?usp=sharing</w:t>
              </w:r>
            </w:hyperlink>
            <w:r w:rsidDel="00000000" w:rsidR="00000000" w:rsidRPr="00000000">
              <w:rPr>
                <w:rtl w:val="0"/>
              </w:rPr>
            </w:r>
          </w:p>
          <w:p w:rsidR="00000000" w:rsidDel="00000000" w:rsidP="00000000" w:rsidRDefault="00000000" w:rsidRPr="00000000" w14:paraId="0000013F">
            <w:pPr>
              <w:rPr>
                <w:sz w:val="20"/>
                <w:szCs w:val="20"/>
              </w:rPr>
            </w:pPr>
            <w:r w:rsidDel="00000000" w:rsidR="00000000" w:rsidRPr="00000000">
              <w:rPr>
                <w:rtl w:val="0"/>
              </w:rPr>
            </w:r>
          </w:p>
        </w:tc>
      </w:tr>
      <w:tr>
        <w:trPr>
          <w:cantSplit w:val="0"/>
          <w:trHeight w:val="200" w:hRule="atLeast"/>
          <w:tblHeader w:val="0"/>
        </w:trPr>
        <w:tc>
          <w:tcPr>
            <w:gridSpan w:val="3"/>
            <w:shd w:fill="auto" w:val="clear"/>
          </w:tcPr>
          <w:p w:rsidR="00000000" w:rsidDel="00000000" w:rsidP="00000000" w:rsidRDefault="00000000" w:rsidRPr="00000000" w14:paraId="00000140">
            <w:pPr>
              <w:rPr>
                <w:sz w:val="18"/>
                <w:szCs w:val="18"/>
              </w:rPr>
            </w:pPr>
            <w:r w:rsidDel="00000000" w:rsidR="00000000" w:rsidRPr="00000000">
              <w:rPr>
                <w:sz w:val="18"/>
                <w:szCs w:val="18"/>
              </w:rPr>
              <w:drawing>
                <wp:inline distB="114300" distT="114300" distL="114300" distR="114300">
                  <wp:extent cx="4800600" cy="2705100"/>
                  <wp:effectExtent b="0" l="0" r="0" t="0"/>
                  <wp:docPr id="5" name="image7.jpg"/>
                  <a:graphic>
                    <a:graphicData uri="http://schemas.openxmlformats.org/drawingml/2006/picture">
                      <pic:pic>
                        <pic:nvPicPr>
                          <pic:cNvPr id="0" name="image7.jpg"/>
                          <pic:cNvPicPr preferRelativeResize="0"/>
                        </pic:nvPicPr>
                        <pic:blipFill>
                          <a:blip r:embed="rId19"/>
                          <a:srcRect b="0" l="0" r="0" t="0"/>
                          <a:stretch>
                            <a:fillRect/>
                          </a:stretch>
                        </pic:blipFill>
                        <pic:spPr>
                          <a:xfrm>
                            <a:off x="0" y="0"/>
                            <a:ext cx="4800600" cy="2705100"/>
                          </a:xfrm>
                          <a:prstGeom prst="rect"/>
                          <a:ln/>
                        </pic:spPr>
                      </pic:pic>
                    </a:graphicData>
                  </a:graphic>
                </wp:inline>
              </w:drawing>
            </w:r>
            <w:r w:rsidDel="00000000" w:rsidR="00000000" w:rsidRPr="00000000">
              <w:rPr>
                <w:rtl w:val="0"/>
              </w:rPr>
            </w:r>
          </w:p>
        </w:tc>
        <w:tc>
          <w:tcPr>
            <w:gridSpan w:val="2"/>
            <w:shd w:fill="auto" w:val="clear"/>
          </w:tcPr>
          <w:p w:rsidR="00000000" w:rsidDel="00000000" w:rsidP="00000000" w:rsidRDefault="00000000" w:rsidRPr="00000000" w14:paraId="00000143">
            <w:pPr>
              <w:spacing w:after="200" w:line="276" w:lineRule="auto"/>
              <w:jc w:val="both"/>
              <w:rPr/>
            </w:pPr>
            <w:r w:rsidDel="00000000" w:rsidR="00000000" w:rsidRPr="00000000">
              <w:rPr>
                <w:b w:val="1"/>
                <w:sz w:val="24"/>
                <w:szCs w:val="24"/>
                <w:rtl w:val="0"/>
              </w:rPr>
              <w:t xml:space="preserve">Resultados pedagógicos</w:t>
            </w:r>
            <w:r w:rsidDel="00000000" w:rsidR="00000000" w:rsidRPr="00000000">
              <w:rPr>
                <w:rtl w:val="0"/>
              </w:rPr>
            </w:r>
          </w:p>
          <w:p w:rsidR="00000000" w:rsidDel="00000000" w:rsidP="00000000" w:rsidRDefault="00000000" w:rsidRPr="00000000" w14:paraId="00000144">
            <w:pPr>
              <w:spacing w:line="276" w:lineRule="auto"/>
              <w:rPr/>
            </w:pPr>
            <w:r w:rsidDel="00000000" w:rsidR="00000000" w:rsidRPr="00000000">
              <w:rPr>
                <w:rtl w:val="0"/>
              </w:rPr>
              <w:t xml:space="preserve">Las respuestas, de 19 participantes, demuestran que la invitación a  multiplicar y divulgar  fue interpretado.. Se tuvieron en cuenta las respuestas compartidas a través del chat.</w:t>
            </w:r>
          </w:p>
        </w:tc>
      </w:tr>
      <w:tr>
        <w:trPr>
          <w:cantSplit w:val="0"/>
          <w:trHeight w:val="200" w:hRule="atLeast"/>
          <w:tblHeader w:val="0"/>
        </w:trPr>
        <w:tc>
          <w:tcPr>
            <w:gridSpan w:val="5"/>
            <w:shd w:fill="fdeada" w:val="clear"/>
          </w:tcPr>
          <w:p w:rsidR="00000000" w:rsidDel="00000000" w:rsidP="00000000" w:rsidRDefault="00000000" w:rsidRPr="00000000" w14:paraId="00000146">
            <w:pPr>
              <w:rPr>
                <w:sz w:val="18"/>
                <w:szCs w:val="18"/>
              </w:rPr>
            </w:pPr>
            <w:r w:rsidDel="00000000" w:rsidR="00000000" w:rsidRPr="00000000">
              <w:rPr>
                <w:sz w:val="20"/>
                <w:szCs w:val="20"/>
                <w:rtl w:val="0"/>
              </w:rPr>
              <w:t xml:space="preserve">5. Cierre</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4B">
            <w:pPr>
              <w:rPr>
                <w:sz w:val="18"/>
                <w:szCs w:val="18"/>
              </w:rPr>
            </w:pPr>
            <w:r w:rsidDel="00000000" w:rsidR="00000000" w:rsidRPr="00000000">
              <w:rPr>
                <w:sz w:val="18"/>
                <w:szCs w:val="18"/>
                <w:rtl w:val="0"/>
              </w:rPr>
              <w:t xml:space="preserve">Cierre</w:t>
            </w:r>
          </w:p>
        </w:tc>
        <w:tc>
          <w:tcPr>
            <w:shd w:fill="auto" w:val="clear"/>
          </w:tcPr>
          <w:p w:rsidR="00000000" w:rsidDel="00000000" w:rsidP="00000000" w:rsidRDefault="00000000" w:rsidRPr="00000000" w14:paraId="0000014C">
            <w:pPr>
              <w:rPr>
                <w:sz w:val="20"/>
                <w:szCs w:val="20"/>
              </w:rPr>
            </w:pPr>
            <w:r w:rsidDel="00000000" w:rsidR="00000000" w:rsidRPr="00000000">
              <w:rPr>
                <w:rtl w:val="0"/>
              </w:rPr>
            </w:r>
          </w:p>
        </w:tc>
        <w:tc>
          <w:tcPr>
            <w:shd w:fill="auto" w:val="clear"/>
          </w:tcPr>
          <w:p w:rsidR="00000000" w:rsidDel="00000000" w:rsidP="00000000" w:rsidRDefault="00000000" w:rsidRPr="00000000" w14:paraId="0000014D">
            <w:pPr>
              <w:rPr>
                <w:sz w:val="20"/>
                <w:szCs w:val="20"/>
              </w:rPr>
            </w:pPr>
            <w:r w:rsidDel="00000000" w:rsidR="00000000" w:rsidRPr="00000000">
              <w:rPr>
                <w:sz w:val="20"/>
                <w:szCs w:val="20"/>
                <w:rtl w:val="0"/>
              </w:rPr>
              <w:t xml:space="preserve">Jenny Amanda Burgos Damian</w:t>
            </w:r>
          </w:p>
        </w:tc>
        <w:tc>
          <w:tcPr>
            <w:shd w:fill="auto" w:val="clear"/>
          </w:tcPr>
          <w:p w:rsidR="00000000" w:rsidDel="00000000" w:rsidP="00000000" w:rsidRDefault="00000000" w:rsidRPr="00000000" w14:paraId="0000014E">
            <w:pPr>
              <w:rPr>
                <w:sz w:val="20"/>
                <w:szCs w:val="20"/>
              </w:rPr>
            </w:pPr>
            <w:r w:rsidDel="00000000" w:rsidR="00000000" w:rsidRPr="00000000">
              <w:rPr>
                <w:sz w:val="20"/>
                <w:szCs w:val="20"/>
                <w:rtl w:val="0"/>
              </w:rPr>
              <w:t xml:space="preserve">Duración 14 minutos.</w:t>
            </w:r>
          </w:p>
          <w:p w:rsidR="00000000" w:rsidDel="00000000" w:rsidP="00000000" w:rsidRDefault="00000000" w:rsidRPr="00000000" w14:paraId="0000014F">
            <w:pPr>
              <w:rPr>
                <w:sz w:val="20"/>
                <w:szCs w:val="20"/>
              </w:rPr>
            </w:pPr>
            <w:r w:rsidDel="00000000" w:rsidR="00000000" w:rsidRPr="00000000">
              <w:rPr>
                <w:rtl w:val="0"/>
              </w:rPr>
            </w:r>
          </w:p>
          <w:p w:rsidR="00000000" w:rsidDel="00000000" w:rsidP="00000000" w:rsidRDefault="00000000" w:rsidRPr="00000000" w14:paraId="00000150">
            <w:pPr>
              <w:rPr>
                <w:sz w:val="20"/>
                <w:szCs w:val="20"/>
              </w:rPr>
            </w:pPr>
            <w:r w:rsidDel="00000000" w:rsidR="00000000" w:rsidRPr="00000000">
              <w:rPr>
                <w:sz w:val="20"/>
                <w:szCs w:val="20"/>
                <w:rtl w:val="0"/>
              </w:rPr>
              <w:t xml:space="preserve">Jenny preguntó “¿Cómo nos fue?” y volvió a invitar a la participación y retroalimentación.</w:t>
            </w:r>
          </w:p>
          <w:p w:rsidR="00000000" w:rsidDel="00000000" w:rsidP="00000000" w:rsidRDefault="00000000" w:rsidRPr="00000000" w14:paraId="00000151">
            <w:pPr>
              <w:rPr>
                <w:sz w:val="20"/>
                <w:szCs w:val="20"/>
              </w:rPr>
            </w:pPr>
            <w:r w:rsidDel="00000000" w:rsidR="00000000" w:rsidRPr="00000000">
              <w:rPr>
                <w:rtl w:val="0"/>
              </w:rPr>
            </w:r>
          </w:p>
          <w:p w:rsidR="00000000" w:rsidDel="00000000" w:rsidP="00000000" w:rsidRDefault="00000000" w:rsidRPr="00000000" w14:paraId="00000152">
            <w:pPr>
              <w:rPr>
                <w:sz w:val="20"/>
                <w:szCs w:val="20"/>
              </w:rPr>
            </w:pPr>
            <w:r w:rsidDel="00000000" w:rsidR="00000000" w:rsidRPr="00000000">
              <w:rPr>
                <w:sz w:val="20"/>
                <w:szCs w:val="20"/>
                <w:rtl w:val="0"/>
              </w:rPr>
              <w:t xml:space="preserve">Se indicó que habrá dos talleres más. También se anunció la convocatoria que abrirá NRC, en el marco de la socialización de la Política. </w:t>
            </w:r>
          </w:p>
          <w:p w:rsidR="00000000" w:rsidDel="00000000" w:rsidP="00000000" w:rsidRDefault="00000000" w:rsidRPr="00000000" w14:paraId="00000153">
            <w:pPr>
              <w:rPr>
                <w:sz w:val="20"/>
                <w:szCs w:val="20"/>
              </w:rPr>
            </w:pPr>
            <w:r w:rsidDel="00000000" w:rsidR="00000000" w:rsidRPr="00000000">
              <w:rPr>
                <w:rtl w:val="0"/>
              </w:rPr>
            </w:r>
          </w:p>
          <w:p w:rsidR="00000000" w:rsidDel="00000000" w:rsidP="00000000" w:rsidRDefault="00000000" w:rsidRPr="00000000" w14:paraId="00000154">
            <w:pPr>
              <w:rPr>
                <w:sz w:val="20"/>
                <w:szCs w:val="20"/>
              </w:rPr>
            </w:pPr>
            <w:r w:rsidDel="00000000" w:rsidR="00000000" w:rsidRPr="00000000">
              <w:rPr>
                <w:sz w:val="20"/>
                <w:szCs w:val="20"/>
                <w:rtl w:val="0"/>
              </w:rPr>
              <w:t xml:space="preserve">Se recordó a los participantes que se registraran en el formulario de asistencia. </w:t>
            </w:r>
          </w:p>
          <w:p w:rsidR="00000000" w:rsidDel="00000000" w:rsidP="00000000" w:rsidRDefault="00000000" w:rsidRPr="00000000" w14:paraId="00000155">
            <w:pPr>
              <w:rPr>
                <w:sz w:val="20"/>
                <w:szCs w:val="20"/>
              </w:rPr>
            </w:pPr>
            <w:r w:rsidDel="00000000" w:rsidR="00000000" w:rsidRPr="00000000">
              <w:rPr>
                <w:rtl w:val="0"/>
              </w:rPr>
            </w:r>
          </w:p>
          <w:p w:rsidR="00000000" w:rsidDel="00000000" w:rsidP="00000000" w:rsidRDefault="00000000" w:rsidRPr="00000000" w14:paraId="00000156">
            <w:pPr>
              <w:rPr>
                <w:sz w:val="20"/>
                <w:szCs w:val="20"/>
              </w:rPr>
            </w:pPr>
            <w:r w:rsidDel="00000000" w:rsidR="00000000" w:rsidRPr="00000000">
              <w:rPr>
                <w:sz w:val="20"/>
                <w:szCs w:val="20"/>
                <w:rtl w:val="0"/>
              </w:rPr>
              <w:t xml:space="preserve">Se reiteró que se hará llegar todo el material compartido en el taller a cada IE.</w:t>
            </w:r>
          </w:p>
          <w:p w:rsidR="00000000" w:rsidDel="00000000" w:rsidP="00000000" w:rsidRDefault="00000000" w:rsidRPr="00000000" w14:paraId="00000157">
            <w:pPr>
              <w:rPr>
                <w:sz w:val="20"/>
                <w:szCs w:val="20"/>
              </w:rPr>
            </w:pPr>
            <w:r w:rsidDel="00000000" w:rsidR="00000000" w:rsidRPr="00000000">
              <w:rPr>
                <w:rtl w:val="0"/>
              </w:rPr>
            </w:r>
          </w:p>
          <w:p w:rsidR="00000000" w:rsidDel="00000000" w:rsidP="00000000" w:rsidRDefault="00000000" w:rsidRPr="00000000" w14:paraId="00000158">
            <w:pPr>
              <w:rPr>
                <w:sz w:val="20"/>
                <w:szCs w:val="20"/>
              </w:rPr>
            </w:pPr>
            <w:r w:rsidDel="00000000" w:rsidR="00000000" w:rsidRPr="00000000">
              <w:rPr>
                <w:sz w:val="20"/>
                <w:szCs w:val="20"/>
                <w:rtl w:val="0"/>
              </w:rPr>
              <w:t xml:space="preserve">Al final, 3 participantes levantaron la mano, y se dio espacio para que compartieran sus impresiones. </w:t>
            </w:r>
          </w:p>
          <w:p w:rsidR="00000000" w:rsidDel="00000000" w:rsidP="00000000" w:rsidRDefault="00000000" w:rsidRPr="00000000" w14:paraId="00000159">
            <w:pPr>
              <w:rPr>
                <w:sz w:val="20"/>
                <w:szCs w:val="20"/>
              </w:rPr>
            </w:pPr>
            <w:r w:rsidDel="00000000" w:rsidR="00000000" w:rsidRPr="00000000">
              <w:rPr>
                <w:rtl w:val="0"/>
              </w:rPr>
            </w:r>
          </w:p>
          <w:p w:rsidR="00000000" w:rsidDel="00000000" w:rsidP="00000000" w:rsidRDefault="00000000" w:rsidRPr="00000000" w14:paraId="0000015A">
            <w:pPr>
              <w:rPr>
                <w:sz w:val="20"/>
                <w:szCs w:val="20"/>
              </w:rPr>
            </w:pPr>
            <w:r w:rsidDel="00000000" w:rsidR="00000000" w:rsidRPr="00000000">
              <w:rPr>
                <w:sz w:val="20"/>
                <w:szCs w:val="20"/>
                <w:rtl w:val="0"/>
              </w:rPr>
              <w:t xml:space="preserve">Estuvieron conectados de manera constante alrededor de 130 personas.</w:t>
            </w:r>
          </w:p>
        </w:tc>
        <w:tc>
          <w:tcPr/>
          <w:p w:rsidR="00000000" w:rsidDel="00000000" w:rsidP="00000000" w:rsidRDefault="00000000" w:rsidRPr="00000000" w14:paraId="0000015B">
            <w:pPr>
              <w:rPr>
                <w:sz w:val="20"/>
                <w:szCs w:val="20"/>
              </w:rPr>
            </w:pPr>
            <w:r w:rsidDel="00000000" w:rsidR="00000000" w:rsidRPr="00000000">
              <w:rPr>
                <w:rtl w:val="0"/>
              </w:rPr>
            </w:r>
          </w:p>
        </w:tc>
      </w:tr>
    </w:tbl>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r>
    </w:p>
    <w:sectPr>
      <w:pgSz w:h="12240" w:w="15840" w:orient="landscape"/>
      <w:pgMar w:bottom="1701" w:top="1701"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O"/>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Fuentedeprrafopredeter" w:default="1">
    <w:name w:val="Default Paragraph Font"/>
    <w:uiPriority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59"/>
    <w:rsid w:val="00BD0A54"/>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BD0A54"/>
    <w:pPr>
      <w:ind w:left="720"/>
      <w:contextualSpacing w:val="1"/>
    </w:pPr>
  </w:style>
  <w:style w:type="character" w:styleId="Hipervnculo">
    <w:name w:val="Hyperlink"/>
    <w:basedOn w:val="Fuentedeprrafopredeter"/>
    <w:uiPriority w:val="99"/>
    <w:unhideWhenUsed w:val="1"/>
    <w:rsid w:val="0067214B"/>
    <w:rPr>
      <w:color w:val="0000ff" w:themeColor="hyperlink"/>
      <w:u w:val="singl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rive.google.com/file/d/15VEl1m6IQzwckIKbzzH1jXo6xQHrY2AV/view?usp=sharing" TargetMode="External"/><Relationship Id="rId8" Type="http://schemas.openxmlformats.org/officeDocument/2006/relationships/image" Target="media/image9.jpg"/><Relationship Id="rId3" Type="http://schemas.openxmlformats.org/officeDocument/2006/relationships/fontTable" Target="fontTable.xml"/><Relationship Id="rId21" Type="http://schemas.openxmlformats.org/officeDocument/2006/relationships/customXml" Target="../customXML/item3.xml"/><Relationship Id="rId12" Type="http://schemas.openxmlformats.org/officeDocument/2006/relationships/image" Target="media/image6.png"/><Relationship Id="rId17" Type="http://schemas.openxmlformats.org/officeDocument/2006/relationships/image" Target="media/image5.png"/><Relationship Id="rId7" Type="http://schemas.openxmlformats.org/officeDocument/2006/relationships/hyperlink" Target="https://drive.google.com/file/d/11yO4cbWw2NLGV8hm2EqMx4Lx-xat3RiS/view?usp=sharing" TargetMode="External"/><Relationship Id="rId2" Type="http://schemas.openxmlformats.org/officeDocument/2006/relationships/settings" Target="settings.xml"/><Relationship Id="rId16" Type="http://schemas.openxmlformats.org/officeDocument/2006/relationships/image" Target="media/image1.jpg"/><Relationship Id="rId20" Type="http://schemas.openxmlformats.org/officeDocument/2006/relationships/customXml" Target="../customXML/item2.xml"/><Relationship Id="rId11" Type="http://schemas.openxmlformats.org/officeDocument/2006/relationships/image" Target="media/image8.png"/><Relationship Id="rId1" Type="http://schemas.openxmlformats.org/officeDocument/2006/relationships/theme" Target="theme/theme1.xml"/><Relationship Id="rId6" Type="http://schemas.openxmlformats.org/officeDocument/2006/relationships/customXml" Target="../customXML/item1.xml"/><Relationship Id="rId15" Type="http://schemas.openxmlformats.org/officeDocument/2006/relationships/image" Target="media/image3.png"/><Relationship Id="rId5" Type="http://schemas.openxmlformats.org/officeDocument/2006/relationships/styles" Target="styles.xml"/><Relationship Id="rId10" Type="http://schemas.openxmlformats.org/officeDocument/2006/relationships/image" Target="media/image4.png"/><Relationship Id="rId19" Type="http://schemas.openxmlformats.org/officeDocument/2006/relationships/image" Target="media/image7.jpg"/><Relationship Id="rId4" Type="http://schemas.openxmlformats.org/officeDocument/2006/relationships/numbering" Target="numbering.xml"/><Relationship Id="rId9" Type="http://schemas.openxmlformats.org/officeDocument/2006/relationships/image" Target="media/image11.png"/><Relationship Id="rId14" Type="http://schemas.openxmlformats.org/officeDocument/2006/relationships/hyperlink" Target="https://drive.google.com/file/d/1fK4FgVJiie2JAwX_K_9S-vLhkaHtnVy0/view?usp=sharing" TargetMode="External"/><Relationship Id="rId22" Type="http://schemas.openxmlformats.org/officeDocument/2006/relationships/customXml" Target="../customXML/item4.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ack0HYQjadj114WYCadfnp71GZw==">AMUW2mUuKlRxmhJaH9X22YxwxhlB/JkqWPPu6LHCABglgcEtqdMkbkIe+mIsRGdSNrEP7gp5owdLf95HpS55NbmZXKBo0N5pAo51yo30XnOSvW9k6FXOJ2Q=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76BE4E314A180C468A07E5B0CF42FA92" ma:contentTypeVersion="8" ma:contentTypeDescription="Crear nuevo documento." ma:contentTypeScope="" ma:versionID="462f613f109d39adce5defb828da630f">
  <xsd:schema xmlns:xsd="http://www.w3.org/2001/XMLSchema" xmlns:xs="http://www.w3.org/2001/XMLSchema" xmlns:p="http://schemas.microsoft.com/office/2006/metadata/properties" xmlns:ns2="e4b4c967-322b-4a94-8db6-7806535da3b3" targetNamespace="http://schemas.microsoft.com/office/2006/metadata/properties" ma:root="true" ma:fieldsID="53d066848e1ea361d828aa007e88f45f" ns2:_="">
    <xsd:import namespace="e4b4c967-322b-4a94-8db6-7806535da3b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b4c967-322b-4a94-8db6-7806535da3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C28CD933-DD2D-4AC0-AD5F-38BC495DC792}"/>
</file>

<file path=customXML/itemProps3.xml><?xml version="1.0" encoding="utf-8"?>
<ds:datastoreItem xmlns:ds="http://schemas.openxmlformats.org/officeDocument/2006/customXml" ds:itemID="{3013D27B-41DA-45AA-B7FB-EE06DF2695B8}"/>
</file>

<file path=customXML/itemProps4.xml><?xml version="1.0" encoding="utf-8"?>
<ds:datastoreItem xmlns:ds="http://schemas.openxmlformats.org/officeDocument/2006/customXml" ds:itemID="{534D5EBA-1DCF-4C01-9C6F-CDA1313FBEA3}"/>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 Fer</dc:creator>
  <dcterms:created xsi:type="dcterms:W3CDTF">2022-07-19T17:00:00Z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0x01010076BE4E314A180C468A07E5B0CF42FA92</vt:lpwstr>
  </property>
</Properties>
</file>